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46773" w14:textId="77777777" w:rsidR="00551483" w:rsidRDefault="00551483" w:rsidP="00AB7C8A">
      <w:pPr>
        <w:spacing w:before="240" w:after="0"/>
        <w:ind w:left="0" w:hanging="2"/>
        <w:jc w:val="center"/>
        <w:rPr>
          <w:rFonts w:ascii="Times New Roman" w:eastAsia="Times New Roman" w:hAnsi="Times New Roman" w:cs="Times New Roman"/>
          <w:b/>
          <w:sz w:val="20"/>
          <w:szCs w:val="20"/>
        </w:rPr>
      </w:pPr>
      <w:r w:rsidRPr="006B24EC">
        <w:rPr>
          <w:rFonts w:asciiTheme="majorBidi" w:hAnsiTheme="majorBidi" w:cstheme="majorBidi"/>
          <w:b/>
          <w:bCs/>
          <w:sz w:val="24"/>
          <w:szCs w:val="24"/>
        </w:rPr>
        <w:t>PEMBELAJARAN MAHARA KITABAH MELALUI PERMAINAN KREATIF DAN PENULISAN LIRIK LAGU</w:t>
      </w:r>
      <w:r>
        <w:rPr>
          <w:rFonts w:ascii="Times New Roman" w:eastAsia="Times New Roman" w:hAnsi="Times New Roman" w:cs="Times New Roman"/>
          <w:b/>
          <w:sz w:val="20"/>
          <w:szCs w:val="20"/>
        </w:rPr>
        <w:t xml:space="preserve"> </w:t>
      </w:r>
    </w:p>
    <w:p w14:paraId="775379D0" w14:textId="53E31532" w:rsidR="00226E81" w:rsidRPr="00AB7C8A" w:rsidRDefault="007224BD" w:rsidP="00AB7C8A">
      <w:pPr>
        <w:spacing w:before="240" w:after="0"/>
        <w:ind w:left="0" w:hanging="2"/>
        <w:jc w:val="center"/>
        <w:rPr>
          <w:rFonts w:ascii="Times New Roman" w:eastAsia="Times New Roman" w:hAnsi="Times New Roman" w:cs="Times New Roman"/>
          <w:b/>
        </w:rPr>
      </w:pPr>
      <w:r>
        <w:rPr>
          <w:rFonts w:ascii="Times New Roman" w:eastAsia="Times New Roman" w:hAnsi="Times New Roman" w:cs="Times New Roman"/>
          <w:b/>
          <w:sz w:val="20"/>
          <w:szCs w:val="20"/>
        </w:rPr>
        <w:t>Rahm</w:t>
      </w:r>
      <w:r w:rsidR="009B2AAE">
        <w:rPr>
          <w:rFonts w:ascii="Times New Roman" w:eastAsia="Times New Roman" w:hAnsi="Times New Roman" w:cs="Times New Roman"/>
          <w:b/>
          <w:sz w:val="20"/>
          <w:szCs w:val="20"/>
        </w:rPr>
        <w:t>at</w:t>
      </w:r>
      <w:r w:rsidR="009B2AAE" w:rsidRPr="009B2AAE">
        <w:rPr>
          <w:rFonts w:ascii="Times New Roman" w:eastAsia="Times New Roman" w:hAnsi="Times New Roman" w:cs="Times New Roman"/>
          <w:b/>
          <w:vertAlign w:val="superscript"/>
        </w:rPr>
        <w:t xml:space="preserve"> </w:t>
      </w:r>
      <w:r w:rsidR="00AB7C8A">
        <w:rPr>
          <w:rFonts w:ascii="Times New Roman" w:eastAsia="Times New Roman" w:hAnsi="Times New Roman" w:cs="Times New Roman"/>
          <w:b/>
          <w:vertAlign w:val="superscript"/>
        </w:rPr>
        <w:t>1</w:t>
      </w:r>
      <w:r w:rsidR="00551483">
        <w:rPr>
          <w:rFonts w:ascii="Times New Roman" w:eastAsia="Times New Roman" w:hAnsi="Times New Roman" w:cs="Times New Roman"/>
          <w:b/>
          <w:sz w:val="20"/>
          <w:szCs w:val="20"/>
        </w:rPr>
        <w:t>, Muh. Ridwan</w:t>
      </w:r>
      <w:r w:rsidR="00AB7C8A">
        <w:rPr>
          <w:rFonts w:ascii="Times New Roman" w:eastAsia="Times New Roman" w:hAnsi="Times New Roman" w:cs="Times New Roman"/>
          <w:b/>
          <w:sz w:val="20"/>
          <w:szCs w:val="20"/>
        </w:rPr>
        <w:t xml:space="preserve"> </w:t>
      </w:r>
      <w:r w:rsidR="00AB7C8A">
        <w:rPr>
          <w:rFonts w:ascii="Times New Roman" w:eastAsia="Times New Roman" w:hAnsi="Times New Roman" w:cs="Times New Roman"/>
          <w:b/>
          <w:sz w:val="20"/>
          <w:szCs w:val="20"/>
          <w:vertAlign w:val="superscript"/>
        </w:rPr>
        <w:t>2</w:t>
      </w:r>
      <w:r w:rsidR="00AB7C8A">
        <w:rPr>
          <w:rFonts w:ascii="Times New Roman" w:eastAsia="Times New Roman" w:hAnsi="Times New Roman" w:cs="Times New Roman"/>
          <w:b/>
          <w:vertAlign w:val="superscript"/>
        </w:rPr>
        <w:t xml:space="preserve">, </w:t>
      </w:r>
      <w:r w:rsidR="00551483">
        <w:rPr>
          <w:rFonts w:ascii="Times New Roman" w:eastAsia="Times New Roman" w:hAnsi="Times New Roman" w:cs="Times New Roman"/>
          <w:b/>
          <w:sz w:val="20"/>
          <w:szCs w:val="20"/>
        </w:rPr>
        <w:t>Nurul Fitrah Sucinta</w:t>
      </w:r>
      <w:r w:rsidR="00AB7C8A">
        <w:rPr>
          <w:rFonts w:ascii="Times New Roman" w:eastAsia="Times New Roman" w:hAnsi="Times New Roman" w:cs="Times New Roman"/>
          <w:b/>
          <w:sz w:val="20"/>
          <w:szCs w:val="20"/>
        </w:rPr>
        <w:t xml:space="preserve"> </w:t>
      </w:r>
      <w:r w:rsidR="00AB7C8A">
        <w:rPr>
          <w:rFonts w:ascii="Times New Roman" w:eastAsia="Times New Roman" w:hAnsi="Times New Roman" w:cs="Times New Roman"/>
          <w:b/>
          <w:vertAlign w:val="superscript"/>
        </w:rPr>
        <w:t>3</w:t>
      </w:r>
    </w:p>
    <w:p w14:paraId="39282307" w14:textId="31408696" w:rsidR="00864F67" w:rsidRDefault="00864F67" w:rsidP="00864F67">
      <w:pPr>
        <w:spacing w:after="0"/>
        <w:ind w:left="0" w:hanging="2"/>
        <w:jc w:val="center"/>
        <w:rPr>
          <w:rFonts w:asciiTheme="majorBidi" w:hAnsiTheme="majorBidi" w:cstheme="majorBidi"/>
          <w:i/>
          <w:iCs/>
          <w:sz w:val="20"/>
          <w:szCs w:val="20"/>
          <w:rtl/>
        </w:rPr>
      </w:pPr>
      <w:r>
        <w:rPr>
          <w:rFonts w:ascii="Times New Roman" w:eastAsia="Times New Roman" w:hAnsi="Times New Roman" w:cs="Times New Roman"/>
          <w:iCs/>
          <w:sz w:val="20"/>
          <w:szCs w:val="20"/>
          <w:vertAlign w:val="superscript"/>
        </w:rPr>
        <w:t>1</w:t>
      </w:r>
      <w:r w:rsidR="00AB7C8A">
        <w:rPr>
          <w:rFonts w:ascii="Times New Roman" w:eastAsia="Times New Roman" w:hAnsi="Times New Roman" w:cs="Times New Roman"/>
          <w:iCs/>
          <w:sz w:val="20"/>
          <w:szCs w:val="20"/>
          <w:vertAlign w:val="superscript"/>
        </w:rPr>
        <w:t xml:space="preserve"> </w:t>
      </w:r>
      <w:r w:rsidR="009B2AAE">
        <w:rPr>
          <w:rFonts w:ascii="Times New Roman" w:eastAsia="Times New Roman" w:hAnsi="Times New Roman" w:cs="Times New Roman"/>
          <w:i/>
          <w:sz w:val="20"/>
          <w:szCs w:val="20"/>
        </w:rPr>
        <w:t>IAIN Parepare</w:t>
      </w:r>
      <w:r>
        <w:rPr>
          <w:rFonts w:ascii="Times New Roman" w:eastAsia="Times New Roman" w:hAnsi="Times New Roman" w:cs="Times New Roman"/>
          <w:i/>
          <w:sz w:val="20"/>
          <w:szCs w:val="20"/>
        </w:rPr>
        <w:t xml:space="preserve">, Parepare, Indonesia, email: </w:t>
      </w:r>
      <w:hyperlink r:id="rId10" w:history="1">
        <w:r w:rsidRPr="00864F67">
          <w:rPr>
            <w:rStyle w:val="Hyperlink"/>
            <w:rFonts w:asciiTheme="majorBidi" w:hAnsiTheme="majorBidi" w:cstheme="majorBidi"/>
            <w:i/>
            <w:iCs/>
            <w:sz w:val="20"/>
            <w:szCs w:val="20"/>
          </w:rPr>
          <w:t>rahmathardi811@gmail.com</w:t>
        </w:r>
      </w:hyperlink>
      <w:r w:rsidRPr="00864F67">
        <w:rPr>
          <w:rFonts w:asciiTheme="majorBidi" w:eastAsia="Times New Roman" w:hAnsiTheme="majorBidi" w:cstheme="majorBidi"/>
          <w:i/>
          <w:sz w:val="20"/>
          <w:szCs w:val="20"/>
        </w:rPr>
        <w:t xml:space="preserve"> </w:t>
      </w:r>
    </w:p>
    <w:p w14:paraId="08E50539" w14:textId="32C138DE" w:rsidR="009B2AAE" w:rsidRPr="00551483" w:rsidRDefault="00864F67" w:rsidP="00864F67">
      <w:pPr>
        <w:spacing w:after="0"/>
        <w:ind w:left="0" w:hanging="2"/>
        <w:jc w:val="center"/>
        <w:rPr>
          <w:rFonts w:asciiTheme="majorBidi" w:hAnsiTheme="majorBidi" w:cstheme="majorBidi"/>
          <w:i/>
          <w:iCs/>
          <w:sz w:val="20"/>
          <w:szCs w:val="20"/>
          <w:rtl/>
        </w:rPr>
      </w:pPr>
      <w:r>
        <w:rPr>
          <w:rFonts w:asciiTheme="majorBidi" w:hAnsiTheme="majorBidi" w:cstheme="majorBidi"/>
          <w:sz w:val="20"/>
          <w:szCs w:val="20"/>
          <w:vertAlign w:val="superscript"/>
        </w:rPr>
        <w:t xml:space="preserve">2 </w:t>
      </w:r>
      <w:r w:rsidRPr="00864F67">
        <w:rPr>
          <w:rFonts w:asciiTheme="majorBidi" w:eastAsia="Times New Roman" w:hAnsiTheme="majorBidi" w:cstheme="majorBidi"/>
          <w:i/>
          <w:sz w:val="20"/>
          <w:szCs w:val="20"/>
        </w:rPr>
        <w:t>IAIN Parepare, Parepare, Indonesia, email:</w:t>
      </w:r>
      <w:r w:rsidRPr="00551483">
        <w:rPr>
          <w:rFonts w:asciiTheme="majorBidi" w:hAnsiTheme="majorBidi" w:cstheme="majorBidi"/>
          <w:i/>
          <w:iCs/>
          <w:sz w:val="20"/>
          <w:szCs w:val="20"/>
        </w:rPr>
        <w:t xml:space="preserve"> </w:t>
      </w:r>
      <w:hyperlink r:id="rId11" w:history="1">
        <w:r w:rsidR="00551483" w:rsidRPr="00551483">
          <w:rPr>
            <w:rStyle w:val="Hyperlink"/>
            <w:rFonts w:asciiTheme="majorBidi" w:hAnsiTheme="majorBidi" w:cstheme="majorBidi"/>
            <w:i/>
            <w:iCs/>
            <w:sz w:val="20"/>
            <w:szCs w:val="20"/>
          </w:rPr>
          <w:t>mridwanawwa@gmail.com</w:t>
        </w:r>
      </w:hyperlink>
    </w:p>
    <w:p w14:paraId="1E99A66C" w14:textId="1C9A739A" w:rsidR="00226E81" w:rsidRPr="00864F67" w:rsidRDefault="00AB7C8A" w:rsidP="00551483">
      <w:pPr>
        <w:spacing w:after="0" w:line="240" w:lineRule="auto"/>
        <w:ind w:left="0" w:hanging="2"/>
        <w:jc w:val="center"/>
        <w:rPr>
          <w:rFonts w:asciiTheme="majorBidi" w:eastAsia="Times New Roman" w:hAnsiTheme="majorBidi" w:cstheme="majorBidi"/>
          <w:i/>
          <w:sz w:val="20"/>
          <w:szCs w:val="20"/>
        </w:rPr>
      </w:pPr>
      <w:r w:rsidRPr="00864F67">
        <w:rPr>
          <w:rFonts w:asciiTheme="majorBidi" w:eastAsia="Times New Roman" w:hAnsiTheme="majorBidi" w:cstheme="majorBidi"/>
          <w:iCs/>
          <w:sz w:val="20"/>
          <w:szCs w:val="20"/>
          <w:vertAlign w:val="superscript"/>
        </w:rPr>
        <w:t xml:space="preserve">3 </w:t>
      </w:r>
      <w:r w:rsidR="00864F67" w:rsidRPr="00864F67">
        <w:rPr>
          <w:rFonts w:asciiTheme="majorBidi" w:eastAsia="Times New Roman" w:hAnsiTheme="majorBidi" w:cstheme="majorBidi"/>
          <w:i/>
          <w:sz w:val="20"/>
          <w:szCs w:val="20"/>
        </w:rPr>
        <w:t xml:space="preserve">IAIN Parepare, Parepare, Indonesia, email: </w:t>
      </w:r>
      <w:hyperlink r:id="rId12" w:history="1">
        <w:r w:rsidR="00551483" w:rsidRPr="00551483">
          <w:rPr>
            <w:rStyle w:val="Hyperlink"/>
            <w:rFonts w:asciiTheme="majorBidi" w:hAnsiTheme="majorBidi" w:cstheme="majorBidi"/>
            <w:i/>
            <w:iCs/>
            <w:sz w:val="20"/>
            <w:szCs w:val="20"/>
          </w:rPr>
          <w:t>nurulfitra220305@gmail.com</w:t>
        </w:r>
      </w:hyperlink>
    </w:p>
    <w:p w14:paraId="1E91B407" w14:textId="77777777" w:rsidR="00864F67" w:rsidRPr="00864F67" w:rsidRDefault="00864F67" w:rsidP="00864F67">
      <w:pPr>
        <w:spacing w:after="0" w:line="240" w:lineRule="auto"/>
        <w:ind w:left="0" w:hanging="2"/>
        <w:jc w:val="center"/>
        <w:rPr>
          <w:rFonts w:asciiTheme="majorBidi" w:eastAsia="Times New Roman" w:hAnsiTheme="majorBidi" w:cstheme="majorBidi"/>
          <w:i/>
          <w:sz w:val="20"/>
          <w:szCs w:val="20"/>
        </w:rPr>
      </w:pPr>
    </w:p>
    <w:p w14:paraId="09A393AB" w14:textId="77777777" w:rsidR="00226E81" w:rsidRDefault="00226E81">
      <w:pPr>
        <w:spacing w:after="0" w:line="240" w:lineRule="auto"/>
        <w:ind w:left="0" w:hanging="2"/>
        <w:rPr>
          <w:rFonts w:ascii="Times New Roman" w:eastAsia="Times New Roman" w:hAnsi="Times New Roman" w:cs="Times New Roman"/>
          <w:sz w:val="24"/>
          <w:szCs w:val="24"/>
        </w:rPr>
      </w:pPr>
    </w:p>
    <w:p w14:paraId="08EC8A00" w14:textId="77777777" w:rsidR="00227F17" w:rsidRDefault="00227F17">
      <w:pPr>
        <w:spacing w:after="0" w:line="240" w:lineRule="auto"/>
        <w:ind w:left="0" w:hanging="2"/>
        <w:rPr>
          <w:rFonts w:ascii="Times New Roman" w:eastAsia="Times New Roman" w:hAnsi="Times New Roman" w:cs="Times New Roman"/>
          <w:sz w:val="24"/>
          <w:szCs w:val="24"/>
        </w:rPr>
      </w:pPr>
    </w:p>
    <w:p w14:paraId="6364AF5B" w14:textId="77777777" w:rsidR="00226E81" w:rsidRDefault="00226E81">
      <w:pPr>
        <w:pBdr>
          <w:top w:val="single" w:sz="4" w:space="1" w:color="1F497D"/>
        </w:pBdr>
        <w:spacing w:after="0" w:line="240" w:lineRule="auto"/>
        <w:ind w:left="0" w:hanging="2"/>
        <w:rPr>
          <w:rFonts w:ascii="Times New Roman" w:eastAsia="Times New Roman" w:hAnsi="Times New Roman" w:cs="Times New Roman"/>
          <w:sz w:val="24"/>
          <w:szCs w:val="24"/>
        </w:rPr>
      </w:pPr>
    </w:p>
    <w:tbl>
      <w:tblPr>
        <w:tblStyle w:val="a"/>
        <w:tblW w:w="9180" w:type="dxa"/>
        <w:tblLayout w:type="fixed"/>
        <w:tblLook w:val="0000" w:firstRow="0" w:lastRow="0" w:firstColumn="0" w:lastColumn="0" w:noHBand="0" w:noVBand="0"/>
      </w:tblPr>
      <w:tblGrid>
        <w:gridCol w:w="2943"/>
        <w:gridCol w:w="6237"/>
      </w:tblGrid>
      <w:tr w:rsidR="00226E81" w14:paraId="72EB3458" w14:textId="77777777" w:rsidTr="00227F17">
        <w:trPr>
          <w:trHeight w:val="2269"/>
        </w:trPr>
        <w:tc>
          <w:tcPr>
            <w:tcW w:w="2943" w:type="dxa"/>
          </w:tcPr>
          <w:p w14:paraId="28A824A8" w14:textId="77777777" w:rsidR="00226E81" w:rsidRDefault="00226E81">
            <w:pPr>
              <w:spacing w:before="60" w:after="0" w:line="240" w:lineRule="auto"/>
              <w:ind w:left="0" w:hanging="2"/>
              <w:rPr>
                <w:rFonts w:ascii="Times New Roman" w:eastAsia="Times New Roman" w:hAnsi="Times New Roman" w:cs="Times New Roman"/>
                <w:sz w:val="24"/>
                <w:szCs w:val="24"/>
              </w:rPr>
            </w:pPr>
          </w:p>
          <w:p w14:paraId="1061BC73" w14:textId="67275038" w:rsidR="0038638D" w:rsidRPr="0038638D" w:rsidRDefault="00337710" w:rsidP="0038638D">
            <w:pPr>
              <w:shd w:val="clear" w:color="auto" w:fill="FFFFFF"/>
              <w:ind w:left="0" w:hanging="2"/>
              <w:rPr>
                <w:rFonts w:ascii="Times New Roman" w:eastAsia="Times New Roman" w:hAnsi="Times New Roman" w:cs="Times New Roman"/>
                <w:b/>
              </w:rPr>
            </w:pPr>
            <w:r>
              <w:rPr>
                <w:rFonts w:ascii="Times New Roman" w:eastAsia="Times New Roman" w:hAnsi="Times New Roman" w:cs="Times New Roman"/>
                <w:b/>
              </w:rPr>
              <w:t>Jurnal Dualy:</w:t>
            </w:r>
            <w:r w:rsidR="0038638D">
              <w:rPr>
                <w:rFonts w:ascii="Times New Roman" w:eastAsia="Times New Roman" w:hAnsi="Times New Roman" w:cs="Times New Roman"/>
                <w:b/>
              </w:rPr>
              <w:t xml:space="preserve"> </w:t>
            </w:r>
            <w:r w:rsidR="0038638D" w:rsidRPr="0000560C">
              <w:rPr>
                <w:rFonts w:ascii="Times New Roman" w:eastAsia="Times New Roman" w:hAnsi="Times New Roman" w:cs="Times New Roman"/>
                <w:position w:val="0"/>
              </w:rPr>
              <w:t>Dirasah Al-Lughah Al-</w:t>
            </w:r>
            <w:r w:rsidR="0038638D" w:rsidRPr="0038638D">
              <w:rPr>
                <w:rFonts w:ascii="Times New Roman" w:eastAsia="Times New Roman" w:hAnsi="Times New Roman" w:cs="Times New Roman"/>
                <w:position w:val="0"/>
              </w:rPr>
              <w:t>Arabiya</w:t>
            </w:r>
            <w:r w:rsidR="0038638D" w:rsidRPr="0000560C">
              <w:rPr>
                <w:rFonts w:ascii="Times New Roman" w:eastAsia="Times New Roman" w:hAnsi="Times New Roman" w:cs="Times New Roman"/>
                <w:position w:val="0"/>
              </w:rPr>
              <w:t>h</w:t>
            </w:r>
          </w:p>
          <w:p w14:paraId="7F288843" w14:textId="2CA65DB2" w:rsidR="00226E81" w:rsidRPr="00A86EA8" w:rsidRDefault="00337710" w:rsidP="00A86EA8">
            <w:pPr>
              <w:spacing w:after="0"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b/>
                <w:i/>
              </w:rPr>
              <w:t>Keywords:</w:t>
            </w:r>
          </w:p>
          <w:p w14:paraId="3E478C3F" w14:textId="5FCF19EA" w:rsidR="00A86EA8" w:rsidRPr="00D2275B" w:rsidRDefault="00A86EA8" w:rsidP="00D2275B">
            <w:pPr>
              <w:pStyle w:val="NormalWeb"/>
              <w:ind w:hanging="2"/>
            </w:pPr>
            <w:r w:rsidRPr="00A86EA8">
              <w:rPr>
                <w:bCs/>
                <w:i/>
                <w:iCs/>
              </w:rPr>
              <w:t xml:space="preserve">Keywords: </w:t>
            </w:r>
            <w:r w:rsidR="00D2275B" w:rsidRPr="00D2275B">
              <w:rPr>
                <w:rFonts w:asciiTheme="majorBidi" w:hAnsiTheme="majorBidi" w:cstheme="majorBidi"/>
                <w:i/>
                <w:iCs/>
                <w:sz w:val="22"/>
                <w:szCs w:val="22"/>
              </w:rPr>
              <w:t>Maharah Kitabah, creative games, lyric writing, Arabic language learning, innovative methods.</w:t>
            </w:r>
          </w:p>
          <w:p w14:paraId="19FD673F" w14:textId="6D51D5C5" w:rsidR="00226E81" w:rsidRDefault="00337710">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Kata Kunci:</w:t>
            </w:r>
          </w:p>
          <w:p w14:paraId="296EA578" w14:textId="033AAE60" w:rsidR="00A86EA8" w:rsidRDefault="00985496" w:rsidP="00D2275B">
            <w:pPr>
              <w:spacing w:line="240" w:lineRule="auto"/>
              <w:ind w:left="0" w:hanging="2"/>
              <w:rPr>
                <w:rFonts w:ascii="Times New Roman" w:eastAsia="Times New Roman" w:hAnsi="Times New Roman" w:cs="Times New Roman"/>
              </w:rPr>
            </w:pPr>
            <w:r w:rsidRPr="00985496">
              <w:rPr>
                <w:rFonts w:ascii="Times New Roman" w:eastAsia="Times New Roman" w:hAnsi="Times New Roman" w:cs="Times New Roman"/>
              </w:rPr>
              <w:t xml:space="preserve">Kata kunci: </w:t>
            </w:r>
            <w:r w:rsidR="00D2275B" w:rsidRPr="006B24EC">
              <w:rPr>
                <w:rStyle w:val="Emphasis"/>
                <w:rFonts w:asciiTheme="majorBidi" w:hAnsiTheme="majorBidi" w:cstheme="majorBidi"/>
              </w:rPr>
              <w:t>Maharah Kitabah</w:t>
            </w:r>
            <w:r w:rsidR="00D2275B" w:rsidRPr="006B24EC">
              <w:rPr>
                <w:rFonts w:asciiTheme="majorBidi" w:hAnsiTheme="majorBidi" w:cstheme="majorBidi"/>
              </w:rPr>
              <w:t>, permainan kreatif, penulisan lirik lagu, pembelajaran bahasa Arab, metode inovatif.</w:t>
            </w:r>
          </w:p>
          <w:p w14:paraId="610EB383" w14:textId="56195806" w:rsidR="00A86EA8" w:rsidRDefault="00A86EA8" w:rsidP="00A86E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Volume : 1</w:t>
            </w:r>
          </w:p>
          <w:p w14:paraId="1450823E" w14:textId="2552D4CB" w:rsidR="00A86EA8" w:rsidRDefault="00A86EA8" w:rsidP="00A86E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Nomor:1</w:t>
            </w:r>
          </w:p>
          <w:p w14:paraId="6FA12DF5" w14:textId="0D11A29E" w:rsidR="00A86EA8" w:rsidRDefault="00A86EA8" w:rsidP="00A86E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Halaman: 1-</w:t>
            </w:r>
            <w:r w:rsidR="006A3A28">
              <w:rPr>
                <w:rFonts w:ascii="Times New Roman" w:eastAsia="Times New Roman" w:hAnsi="Times New Roman" w:cs="Times New Roman"/>
              </w:rPr>
              <w:t>9</w:t>
            </w:r>
            <w:bookmarkStart w:id="0" w:name="_GoBack"/>
            <w:bookmarkEnd w:id="0"/>
          </w:p>
          <w:p w14:paraId="156CFB01" w14:textId="2AE7BCA0" w:rsidR="00A86EA8" w:rsidRDefault="00A86EA8" w:rsidP="00A86E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Parepare, Desember 2024</w:t>
            </w:r>
          </w:p>
          <w:p w14:paraId="10E61787" w14:textId="77777777" w:rsidR="00A86EA8" w:rsidRDefault="00A86EA8" w:rsidP="00A86E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ISSN</w:t>
            </w:r>
          </w:p>
          <w:p w14:paraId="6621586D" w14:textId="77777777" w:rsidR="00A86EA8" w:rsidRDefault="00A86EA8" w:rsidP="00A86EA8">
            <w:pPr>
              <w:spacing w:line="240" w:lineRule="auto"/>
              <w:ind w:left="0" w:hanging="2"/>
              <w:rPr>
                <w:rFonts w:ascii="Times New Roman" w:eastAsia="Times New Roman" w:hAnsi="Times New Roman" w:cs="Times New Roman"/>
              </w:rPr>
            </w:pPr>
            <w:r>
              <w:rPr>
                <w:rFonts w:ascii="Times New Roman" w:eastAsia="Times New Roman" w:hAnsi="Times New Roman" w:cs="Times New Roman"/>
              </w:rPr>
              <w:t>e-ISSN</w:t>
            </w:r>
          </w:p>
          <w:p w14:paraId="1AADB048" w14:textId="77777777" w:rsidR="00226E81" w:rsidRPr="00A86EA8" w:rsidRDefault="00226E81" w:rsidP="00A86EA8">
            <w:pPr>
              <w:ind w:left="0" w:hanging="2"/>
              <w:rPr>
                <w:rFonts w:ascii="Times New Roman" w:eastAsia="Times New Roman" w:hAnsi="Times New Roman" w:cs="Times New Roman"/>
              </w:rPr>
            </w:pPr>
          </w:p>
        </w:tc>
        <w:tc>
          <w:tcPr>
            <w:tcW w:w="6237" w:type="dxa"/>
          </w:tcPr>
          <w:p w14:paraId="7E99B1D8" w14:textId="77777777" w:rsidR="00BC65F8" w:rsidRDefault="00BC65F8">
            <w:pPr>
              <w:spacing w:before="60" w:after="0" w:line="240" w:lineRule="auto"/>
              <w:ind w:left="0" w:hanging="2"/>
              <w:jc w:val="center"/>
              <w:rPr>
                <w:rFonts w:ascii="Times New Roman" w:eastAsia="Times New Roman" w:hAnsi="Times New Roman" w:cs="Times New Roman"/>
                <w:b/>
                <w:i/>
              </w:rPr>
            </w:pPr>
          </w:p>
          <w:p w14:paraId="14CEAE4F" w14:textId="77777777" w:rsidR="00226E81" w:rsidRDefault="00337710">
            <w:pPr>
              <w:spacing w:before="60" w:after="0" w:line="240" w:lineRule="auto"/>
              <w:ind w:left="0" w:hanging="2"/>
              <w:jc w:val="center"/>
              <w:rPr>
                <w:rFonts w:ascii="Times New Roman" w:eastAsia="Times New Roman" w:hAnsi="Times New Roman" w:cs="Times New Roman"/>
                <w:b/>
                <w:i/>
              </w:rPr>
            </w:pPr>
            <w:r>
              <w:rPr>
                <w:rFonts w:ascii="Times New Roman" w:eastAsia="Times New Roman" w:hAnsi="Times New Roman" w:cs="Times New Roman"/>
                <w:b/>
                <w:i/>
              </w:rPr>
              <w:t>ABSTRACT</w:t>
            </w:r>
          </w:p>
          <w:p w14:paraId="63B80A9B" w14:textId="3BA9DD40" w:rsidR="00BC65F8" w:rsidRPr="00BC65F8" w:rsidRDefault="00BC65F8" w:rsidP="00BC65F8">
            <w:pPr>
              <w:suppressAutoHyphens w:val="0"/>
              <w:spacing w:before="100" w:beforeAutospacing="1" w:after="100" w:afterAutospacing="1" w:line="240" w:lineRule="auto"/>
              <w:ind w:leftChars="0" w:left="2" w:firstLineChars="0" w:hanging="2"/>
              <w:jc w:val="lowKashida"/>
              <w:textDirection w:val="lrTb"/>
              <w:textAlignment w:val="auto"/>
              <w:outlineLvl w:val="9"/>
              <w:rPr>
                <w:rFonts w:ascii="Times New Roman" w:eastAsia="Times New Roman" w:hAnsi="Times New Roman" w:cs="Times New Roman"/>
                <w:i/>
                <w:iCs/>
                <w:position w:val="0"/>
                <w:sz w:val="24"/>
                <w:szCs w:val="24"/>
              </w:rPr>
            </w:pPr>
            <w:r>
              <w:rPr>
                <w:rFonts w:ascii="Times New Roman" w:eastAsia="Times New Roman" w:hAnsi="Times New Roman" w:cs="Times New Roman"/>
                <w:i/>
                <w:iCs/>
                <w:position w:val="0"/>
                <w:sz w:val="24"/>
                <w:szCs w:val="24"/>
              </w:rPr>
              <w:t>Maharah kitabah</w:t>
            </w:r>
            <w:r w:rsidRPr="00BC65F8">
              <w:rPr>
                <w:rFonts w:ascii="Times New Roman" w:eastAsia="Times New Roman" w:hAnsi="Times New Roman" w:cs="Times New Roman"/>
                <w:i/>
                <w:iCs/>
                <w:position w:val="0"/>
                <w:sz w:val="24"/>
                <w:szCs w:val="24"/>
              </w:rPr>
              <w:t xml:space="preserve"> are one of the core competencies in learning Arabic, often perceived as challenging by students. These challenges include low learning interest, lack of variety in teaching methods, and limited opportunities for students to express their ideas creatively. This research aims to develop a teaching model for maharah kitabah through an innovative approach that integrates creative games and lyric writing as teaching media. This approach is designed to create a more enjoyable, interactive, and meaningful learning atmosphere, thereby enhancing students' interest and motivation in learning Arabic.</w:t>
            </w:r>
            <w:r>
              <w:rPr>
                <w:rFonts w:ascii="Times New Roman" w:eastAsia="Times New Roman" w:hAnsi="Times New Roman" w:cs="Times New Roman"/>
                <w:i/>
                <w:iCs/>
                <w:position w:val="0"/>
                <w:sz w:val="24"/>
                <w:szCs w:val="24"/>
              </w:rPr>
              <w:t xml:space="preserve"> </w:t>
            </w:r>
            <w:r w:rsidRPr="00BC65F8">
              <w:rPr>
                <w:rFonts w:ascii="Times New Roman" w:eastAsia="Times New Roman" w:hAnsi="Times New Roman" w:cs="Times New Roman"/>
                <w:i/>
                <w:iCs/>
                <w:position w:val="0"/>
                <w:sz w:val="24"/>
                <w:szCs w:val="24"/>
              </w:rPr>
              <w:t>The research employs a descriptive qualitative approach, with data collected through direct observation, in-depth interviews, and document analysis related to the learning process. The subjects of the study consist of secondary-level students learning Arabic. The study also uses assessment rubrics as instruments to evaluate the improvement in students' writing skills before and after the implementation of this approach.</w:t>
            </w:r>
            <w:r>
              <w:rPr>
                <w:rFonts w:ascii="Times New Roman" w:eastAsia="Times New Roman" w:hAnsi="Times New Roman" w:cs="Times New Roman"/>
                <w:i/>
                <w:iCs/>
                <w:position w:val="0"/>
                <w:sz w:val="24"/>
                <w:szCs w:val="24"/>
              </w:rPr>
              <w:t xml:space="preserve"> </w:t>
            </w:r>
            <w:r w:rsidRPr="00BC65F8">
              <w:rPr>
                <w:rFonts w:ascii="Times New Roman" w:eastAsia="Times New Roman" w:hAnsi="Times New Roman" w:cs="Times New Roman"/>
                <w:i/>
                <w:iCs/>
                <w:position w:val="0"/>
                <w:sz w:val="24"/>
                <w:szCs w:val="24"/>
              </w:rPr>
              <w:t>The results show that the use of creative games, such as language puzzles, word games, and short story writing contests, effectively improves students' understanding of sentence structure, vocabulary, and Arabic grammar. Additionally, lyric writing provides students with a platform to express their ideas and emotions in a more creative format, while simultaneously enhancing their critical thinking and collaboration skills. These activities also succeed in fostering a more conducive learning environment, motivating students to participate more actively, and strengthening social relationships within the classroom.</w:t>
            </w:r>
            <w:r>
              <w:rPr>
                <w:rFonts w:ascii="Times New Roman" w:eastAsia="Times New Roman" w:hAnsi="Times New Roman" w:cs="Times New Roman"/>
                <w:i/>
                <w:iCs/>
                <w:position w:val="0"/>
                <w:sz w:val="24"/>
                <w:szCs w:val="24"/>
              </w:rPr>
              <w:t xml:space="preserve"> </w:t>
            </w:r>
            <w:r w:rsidRPr="00BC65F8">
              <w:rPr>
                <w:rFonts w:ascii="Times New Roman" w:eastAsia="Times New Roman" w:hAnsi="Times New Roman" w:cs="Times New Roman"/>
                <w:i/>
                <w:iCs/>
                <w:position w:val="0"/>
                <w:sz w:val="24"/>
                <w:szCs w:val="24"/>
              </w:rPr>
              <w:t>In conclusion, integrating creative games and lyric writing into maharah kitabah instruction not only significantly improves students' writing skills but also helps overcome boredom and barriers in learning Arabic. This approach holds great potential for implementation at various educational levels as an innovative and student-centered teaching method.</w:t>
            </w:r>
          </w:p>
          <w:p w14:paraId="723A4172" w14:textId="3FEDB2B1" w:rsidR="00D2275B" w:rsidRPr="00BC65F8" w:rsidRDefault="00BC65F8" w:rsidP="00D2275B">
            <w:pPr>
              <w:spacing w:before="294"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lastRenderedPageBreak/>
              <w:t>ABSTRAK</w:t>
            </w:r>
          </w:p>
          <w:p w14:paraId="59EBA162"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sz w:val="24"/>
                <w:szCs w:val="24"/>
              </w:rPr>
              <w:t>Kemampuan menulis (</w:t>
            </w:r>
            <w:r w:rsidRPr="006B24EC">
              <w:rPr>
                <w:rStyle w:val="Emphasis"/>
                <w:rFonts w:asciiTheme="majorBidi" w:hAnsiTheme="majorBidi" w:cstheme="majorBidi"/>
                <w:sz w:val="24"/>
                <w:szCs w:val="24"/>
              </w:rPr>
              <w:t>maharah kitabah</w:t>
            </w:r>
            <w:r w:rsidRPr="006B24EC">
              <w:rPr>
                <w:rFonts w:asciiTheme="majorBidi" w:hAnsiTheme="majorBidi" w:cstheme="majorBidi"/>
                <w:sz w:val="24"/>
                <w:szCs w:val="24"/>
              </w:rPr>
              <w:t xml:space="preserve">) merupakan salah satu keterampilan utama dalam pembelajaran bahasa Arab yang seringkali dianggap menantang oleh siswa. Tantangan ini mencakup rendahnya minat belajar, kurangnya variasi metode pengajaran, serta minimnya kesempatan bagi siswa untuk mengekspresikan ide secara kreatif. Penelitian ini bertujuan untuk mengembangkan model pembelajaran </w:t>
            </w:r>
            <w:r w:rsidRPr="006B24EC">
              <w:rPr>
                <w:rStyle w:val="Emphasis"/>
                <w:rFonts w:asciiTheme="majorBidi" w:hAnsiTheme="majorBidi" w:cstheme="majorBidi"/>
                <w:sz w:val="24"/>
                <w:szCs w:val="24"/>
              </w:rPr>
              <w:t>maharah kitabah</w:t>
            </w:r>
            <w:r w:rsidRPr="006B24EC">
              <w:rPr>
                <w:rFonts w:asciiTheme="majorBidi" w:hAnsiTheme="majorBidi" w:cstheme="majorBidi"/>
                <w:sz w:val="24"/>
                <w:szCs w:val="24"/>
              </w:rPr>
              <w:t xml:space="preserve"> melalui pendekatan inovatif yang mengintegrasikan permainan kreatif dan penulisan lirik lagu sebagai media pembelajaran. Pendekatan ini dirancang untuk menciptakan suasana belajar yang lebih menyenangkan, interaktif, dan bermakna, sehingga mampu meningkatkan minat serta motivasi siswa dalam mempelajari bahasa Arab. Metode penelitian yang digunakan adalah pendekatan kualitatif deskriptif dengan pengumpulan data melalui observasi langsung, wawancara mendalam, dan analisis dokumen terkait proses pembelajaran. Subjek penelitian terdiri dari siswa tingkat menengah yang sedang mempelajari bahasa Arab. Penelitian ini juga menggunakan instrumen berupa rubrik penilaian untuk mengevaluasi peningkatan keterampilan menulis siswa sebelum dan setelah diterapkannya pendekatan ini. Hasil penelitian menunjukkan bahwa penggunaan permainan kreatif, seperti teka-teki bahasa, permainan kata, dan lomba menulis cerita pendek, dapat meningkatkan pemahaman siswa terhadap struktur kalimat, kosakata, dan tata bahasa Arab secara efektif. Selain itu, penulisan lirik lagu memberikan ruang bagi siswa untuk mengekspresikan ide dan emosi mereka dalam bentuk yang lebih kreatif, sekaligus meningkatkan kemampuan berpikir kritis dan kolaborasi antar siswa. Aktivitas ini juga berhasil menciptakan suasana pembelajaran yang lebih kondusif, memotivasi siswa untuk lebih aktif berpartisipasi, dan memperkuat hubungan sosial di dalam kelas. Kesimpulannya, integrasi permainan kreatif dan penulisan lirik lagu dalam pembelajaran </w:t>
            </w:r>
            <w:r w:rsidRPr="006B24EC">
              <w:rPr>
                <w:rStyle w:val="Emphasis"/>
                <w:rFonts w:asciiTheme="majorBidi" w:hAnsiTheme="majorBidi" w:cstheme="majorBidi"/>
                <w:sz w:val="24"/>
                <w:szCs w:val="24"/>
              </w:rPr>
              <w:t>maharah kitabah</w:t>
            </w:r>
            <w:r w:rsidRPr="006B24EC">
              <w:rPr>
                <w:rFonts w:asciiTheme="majorBidi" w:hAnsiTheme="majorBidi" w:cstheme="majorBidi"/>
                <w:sz w:val="24"/>
                <w:szCs w:val="24"/>
              </w:rPr>
              <w:t xml:space="preserve"> tidak hanya mampu meningkatkan keterampilan menulis siswa secara signifikan, tetapi juga membantu mengatasi kebosanan dan hambatan dalam pembelajaran bahasa Arab. Pendekatan ini memiliki potensi besar untuk diterapkan di berbagai jenjang pendidikan sebagai alternatif metode pengajaran yang inovatif dan berpusat pada siswa.</w:t>
            </w:r>
          </w:p>
          <w:p w14:paraId="70CFE759" w14:textId="5A96FE6C" w:rsidR="00603BB3" w:rsidRPr="00CD610F" w:rsidRDefault="00603BB3" w:rsidP="00A01F45">
            <w:pPr>
              <w:pStyle w:val="NormalWeb"/>
              <w:ind w:hanging="2"/>
              <w:jc w:val="lowKashida"/>
              <w:rPr>
                <w:sz w:val="22"/>
                <w:szCs w:val="22"/>
              </w:rPr>
            </w:pPr>
          </w:p>
        </w:tc>
      </w:tr>
    </w:tbl>
    <w:p w14:paraId="44440D47" w14:textId="2BD3CDC8" w:rsidR="00226E81" w:rsidRDefault="00603BB3" w:rsidP="00603BB3">
      <w:pPr>
        <w:spacing w:before="120" w:after="12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PENDAHULUAN</w:t>
      </w:r>
    </w:p>
    <w:p w14:paraId="6B29B52A" w14:textId="77777777" w:rsidR="00A01F45" w:rsidRPr="006B24EC" w:rsidRDefault="00A01F45" w:rsidP="00A01F45">
      <w:pPr>
        <w:pStyle w:val="NormalWeb"/>
        <w:ind w:firstLine="567"/>
        <w:jc w:val="both"/>
        <w:rPr>
          <w:rFonts w:asciiTheme="majorBidi" w:hAnsiTheme="majorBidi" w:cstheme="majorBidi"/>
        </w:rPr>
      </w:pPr>
      <w:r w:rsidRPr="006B24EC">
        <w:rPr>
          <w:rFonts w:asciiTheme="majorBidi" w:hAnsiTheme="majorBidi" w:cstheme="majorBidi"/>
        </w:rPr>
        <w:t xml:space="preserve">Kemampuan menulis atau </w:t>
      </w:r>
      <w:r w:rsidRPr="006B24EC">
        <w:rPr>
          <w:rStyle w:val="Emphasis"/>
          <w:rFonts w:asciiTheme="majorBidi" w:hAnsiTheme="majorBidi" w:cstheme="majorBidi"/>
        </w:rPr>
        <w:t>maharah kitabah</w:t>
      </w:r>
      <w:r w:rsidRPr="006B24EC">
        <w:rPr>
          <w:rFonts w:asciiTheme="majorBidi" w:hAnsiTheme="majorBidi" w:cstheme="majorBidi"/>
        </w:rPr>
        <w:t xml:space="preserve"> merupakan salah satu keterampilan berbahasa yang sangat penting dalam pembelajaran bahasa Arab. Sebagai bagian dari empat keterampilan utama dalam penguasaan bahasa—mendengar (</w:t>
      </w:r>
      <w:r w:rsidRPr="006B24EC">
        <w:rPr>
          <w:rStyle w:val="Emphasis"/>
          <w:rFonts w:asciiTheme="majorBidi" w:hAnsiTheme="majorBidi" w:cstheme="majorBidi"/>
        </w:rPr>
        <w:t>maharah istima’</w:t>
      </w:r>
      <w:r w:rsidRPr="006B24EC">
        <w:rPr>
          <w:rFonts w:asciiTheme="majorBidi" w:hAnsiTheme="majorBidi" w:cstheme="majorBidi"/>
        </w:rPr>
        <w:t>), berbicara (</w:t>
      </w:r>
      <w:r w:rsidRPr="006B24EC">
        <w:rPr>
          <w:rStyle w:val="Emphasis"/>
          <w:rFonts w:asciiTheme="majorBidi" w:hAnsiTheme="majorBidi" w:cstheme="majorBidi"/>
        </w:rPr>
        <w:t>maharah kalam</w:t>
      </w:r>
      <w:r w:rsidRPr="006B24EC">
        <w:rPr>
          <w:rFonts w:asciiTheme="majorBidi" w:hAnsiTheme="majorBidi" w:cstheme="majorBidi"/>
        </w:rPr>
        <w:t>), membaca (</w:t>
      </w:r>
      <w:r w:rsidRPr="006B24EC">
        <w:rPr>
          <w:rStyle w:val="Emphasis"/>
          <w:rFonts w:asciiTheme="majorBidi" w:hAnsiTheme="majorBidi" w:cstheme="majorBidi"/>
        </w:rPr>
        <w:t>maharah qira’ah</w:t>
      </w:r>
      <w:r w:rsidRPr="006B24EC">
        <w:rPr>
          <w:rFonts w:asciiTheme="majorBidi" w:hAnsiTheme="majorBidi" w:cstheme="majorBidi"/>
        </w:rPr>
        <w:t>), dan menulis (</w:t>
      </w:r>
      <w:r w:rsidRPr="006B24EC">
        <w:rPr>
          <w:rStyle w:val="Emphasis"/>
          <w:rFonts w:asciiTheme="majorBidi" w:hAnsiTheme="majorBidi" w:cstheme="majorBidi"/>
        </w:rPr>
        <w:t>maharah kitabah</w:t>
      </w:r>
      <w:r w:rsidRPr="006B24EC">
        <w:rPr>
          <w:rFonts w:asciiTheme="majorBidi" w:hAnsiTheme="majorBidi" w:cstheme="majorBidi"/>
        </w:rPr>
        <w:t xml:space="preserve">)—kemampuan menulis memiliki peran penting dalam melatih siswa untuk mengungkapkan ide, informasi, dan gagasan secara tertulis dengan kaidah bahasa yang benar. Namun demikian, pembelajaran </w:t>
      </w:r>
      <w:r w:rsidRPr="006B24EC">
        <w:rPr>
          <w:rStyle w:val="Emphasis"/>
          <w:rFonts w:asciiTheme="majorBidi" w:hAnsiTheme="majorBidi" w:cstheme="majorBidi"/>
        </w:rPr>
        <w:t>maharah kitabah</w:t>
      </w:r>
      <w:r w:rsidRPr="006B24EC">
        <w:rPr>
          <w:rFonts w:asciiTheme="majorBidi" w:hAnsiTheme="majorBidi" w:cstheme="majorBidi"/>
        </w:rPr>
        <w:t xml:space="preserve"> sering kali menjadi tantangan bagi pengajar maupun siswa. Banyak siswa yang merasa kesulitan menulis dalam bahasa Arab karena kendala dalam menguasai tata bahasa (</w:t>
      </w:r>
      <w:r w:rsidRPr="006B24EC">
        <w:rPr>
          <w:rStyle w:val="Emphasis"/>
          <w:rFonts w:asciiTheme="majorBidi" w:hAnsiTheme="majorBidi" w:cstheme="majorBidi"/>
        </w:rPr>
        <w:t>nahwu</w:t>
      </w:r>
      <w:r w:rsidRPr="006B24EC">
        <w:rPr>
          <w:rFonts w:asciiTheme="majorBidi" w:hAnsiTheme="majorBidi" w:cstheme="majorBidi"/>
        </w:rPr>
        <w:t xml:space="preserve"> dan </w:t>
      </w:r>
      <w:r w:rsidRPr="006B24EC">
        <w:rPr>
          <w:rStyle w:val="Emphasis"/>
          <w:rFonts w:asciiTheme="majorBidi" w:hAnsiTheme="majorBidi" w:cstheme="majorBidi"/>
        </w:rPr>
        <w:t>sharf</w:t>
      </w:r>
      <w:r w:rsidRPr="006B24EC">
        <w:rPr>
          <w:rFonts w:asciiTheme="majorBidi" w:hAnsiTheme="majorBidi" w:cstheme="majorBidi"/>
        </w:rPr>
        <w:t xml:space="preserve">), keterbatasan kosakata, dan kurangnya kesempatan untuk berlatih menulis secara kreatif. Selain kendala teknis, pembelajaran </w:t>
      </w:r>
      <w:r w:rsidRPr="006B24EC">
        <w:rPr>
          <w:rStyle w:val="Emphasis"/>
          <w:rFonts w:asciiTheme="majorBidi" w:hAnsiTheme="majorBidi" w:cstheme="majorBidi"/>
        </w:rPr>
        <w:t>maharah kitabah</w:t>
      </w:r>
      <w:r w:rsidRPr="006B24EC">
        <w:rPr>
          <w:rFonts w:asciiTheme="majorBidi" w:hAnsiTheme="majorBidi" w:cstheme="majorBidi"/>
        </w:rPr>
        <w:t xml:space="preserve"> sering dianggap monoton dan membosankan karena metode pengajaran yang kurang variatif. Pendekatan tradisional yang berfokus pada penghafalan aturan tata bahasa atau penulisan teks formal cenderung mengurangi motivasi siswa untuk belajar. Hal ini mengakibatkan rendahnya minat siswa terhadap pembelajaran bahasa Arab secara keseluruhan. Oleh karena itu, diperlukan inovasi dalam metode pembelajaran yang tidak hanya efektif dalam meningkatkan keterampilan menulis, tetapi juga mampu menciptakan suasana belajar yang menyenangkan, interaktif, dan relevan dengan kebutuhan siswa.</w:t>
      </w:r>
    </w:p>
    <w:p w14:paraId="3A18038B" w14:textId="77777777" w:rsidR="00A01F45" w:rsidRPr="006B24EC" w:rsidRDefault="00A01F45" w:rsidP="00A01F45">
      <w:pPr>
        <w:pStyle w:val="NormalWeb"/>
        <w:ind w:firstLine="567"/>
        <w:jc w:val="both"/>
        <w:rPr>
          <w:rFonts w:asciiTheme="majorBidi" w:hAnsiTheme="majorBidi" w:cstheme="majorBidi"/>
        </w:rPr>
      </w:pPr>
      <w:r w:rsidRPr="006B24EC">
        <w:rPr>
          <w:rFonts w:asciiTheme="majorBidi" w:hAnsiTheme="majorBidi" w:cstheme="majorBidi"/>
        </w:rPr>
        <w:t xml:space="preserve">Salah satu pendekatan yang dapat digunakan untuk mengatasi tantangan tersebut adalah integrasi permainan kreatif dan penulisan lirik lagu dalam pembelajaran </w:t>
      </w:r>
      <w:r w:rsidRPr="006B24EC">
        <w:rPr>
          <w:rStyle w:val="Emphasis"/>
          <w:rFonts w:asciiTheme="majorBidi" w:hAnsiTheme="majorBidi" w:cstheme="majorBidi"/>
        </w:rPr>
        <w:t>maharah kitabah</w:t>
      </w:r>
      <w:r w:rsidRPr="006B24EC">
        <w:rPr>
          <w:rFonts w:asciiTheme="majorBidi" w:hAnsiTheme="majorBidi" w:cstheme="majorBidi"/>
        </w:rPr>
        <w:t>. Permainan kreatif, seperti teka-teki bahasa, permainan kata, dan lomba menulis cerita pendek, dapat membantu siswa memahami struktur bahasa Arab secara lebih praktis dan aplikatif. Aktivitas ini juga memberikan ruang bagi siswa untuk belajar sambil bermain, sehingga mampu meningkatkan minat dan motivasi belajar mereka. Di sisi lain, penulisan lirik lagu membuka peluang bagi siswa untuk mengekspresikan ide, emosi, dan kreativitas mereka dalam bentuk tulisan. Proses ini melibatkan pemilihan kosakata, penyusunan kalimat, dan penggunaan tata bahasa yang sesuai, yang secara langsung berkontribusi pada pengembangan kemampuan menulis mereka. Pendekatan berbasis permainan dan seni ini sejalan dengan prinsip pembelajaran modern yang menekankan pentingnya pengalaman belajar yang bermakna dan berpusat pada siswa. Dalam konteks pembelajaran bahasa, kegiatan kreatif seperti ini tidak hanya membantu siswa meningkatkan keterampilan menulis, tetapi juga membangun rasa percaya diri, kemampuan berpikir kritis, dan keterampilan kolaborasi. Lebih jauh lagi, pendekatan ini berpotensi menciptakan suasana belajar yang inklusif dan menyenangkan, yang dapat mendukung pencapaian tujuan pembelajaran secara lebih optimal.</w:t>
      </w:r>
    </w:p>
    <w:p w14:paraId="464CCBEE" w14:textId="77777777" w:rsidR="00A01F45" w:rsidRPr="006B24EC" w:rsidRDefault="00A01F45" w:rsidP="00A01F45">
      <w:pPr>
        <w:pStyle w:val="NormalWeb"/>
        <w:ind w:firstLine="567"/>
        <w:jc w:val="both"/>
        <w:rPr>
          <w:rFonts w:asciiTheme="majorBidi" w:hAnsiTheme="majorBidi" w:cstheme="majorBidi"/>
        </w:rPr>
      </w:pPr>
      <w:r w:rsidRPr="006B24EC">
        <w:rPr>
          <w:rFonts w:asciiTheme="majorBidi" w:hAnsiTheme="majorBidi" w:cstheme="majorBidi"/>
        </w:rPr>
        <w:t xml:space="preserve">Penelitian ini bertujuan untuk mengeksplorasi efektivitas pembelajaran </w:t>
      </w:r>
      <w:r w:rsidRPr="006B24EC">
        <w:rPr>
          <w:rStyle w:val="Emphasis"/>
          <w:rFonts w:asciiTheme="majorBidi" w:hAnsiTheme="majorBidi" w:cstheme="majorBidi"/>
        </w:rPr>
        <w:t>maharah kitabah</w:t>
      </w:r>
      <w:r w:rsidRPr="006B24EC">
        <w:rPr>
          <w:rFonts w:asciiTheme="majorBidi" w:hAnsiTheme="majorBidi" w:cstheme="majorBidi"/>
        </w:rPr>
        <w:t xml:space="preserve"> melalui integrasi permainan kreatif dan penulisan lirik lagu. Penelitian ini juga bertujuan untuk mengidentifikasi faktor-faktor yang mendukung maupun menghambat penerapan metode ini, serta memberikan rekomendasi bagi pengajar dalam merancang pembelajaran yang inovatif. Dengan demikian, diharapkan hasil penelitian ini dapat memberikan kontribusi nyata bagi pengembangan metode pembelajaran bahasa Arab yang lebih efektif, menarik, dan relevan dengan kebutuhan siswa masa kini.</w:t>
      </w:r>
    </w:p>
    <w:p w14:paraId="3656480F" w14:textId="77777777" w:rsidR="00A01F45" w:rsidRDefault="00A01F45" w:rsidP="00A01F45">
      <w:pPr>
        <w:spacing w:before="294" w:after="0" w:line="240" w:lineRule="auto"/>
        <w:ind w:leftChars="0" w:left="0" w:firstLineChars="0" w:firstLine="0"/>
        <w:rPr>
          <w:sz w:val="24"/>
          <w:szCs w:val="24"/>
        </w:rPr>
      </w:pPr>
    </w:p>
    <w:p w14:paraId="2BDCE891" w14:textId="5B1E59DC" w:rsidR="00A01F45" w:rsidRDefault="00A01F45" w:rsidP="00A01F45">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14:paraId="366A323A" w14:textId="77777777" w:rsidR="00A01F45" w:rsidRPr="00A01F45" w:rsidRDefault="00A01F45" w:rsidP="00A01F45">
      <w:pPr>
        <w:spacing w:after="0" w:line="240" w:lineRule="auto"/>
        <w:ind w:leftChars="0" w:left="0" w:firstLineChars="0" w:firstLine="0"/>
        <w:rPr>
          <w:rFonts w:ascii="Times New Roman" w:eastAsia="Times New Roman" w:hAnsi="Times New Roman" w:cs="Times New Roman"/>
          <w:sz w:val="24"/>
          <w:szCs w:val="24"/>
        </w:rPr>
      </w:pPr>
    </w:p>
    <w:p w14:paraId="0C956A5E" w14:textId="77777777" w:rsidR="00A01F45" w:rsidRDefault="00A01F45" w:rsidP="00A01F45">
      <w:pPr>
        <w:spacing w:line="240" w:lineRule="auto"/>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lastRenderedPageBreak/>
        <w:t xml:space="preserve">Penelitian ini menggunakan pendekatan kualitatif dengan metode deskriptif untuk mengeksplorasi efektivitas pembelajaran </w:t>
      </w:r>
      <w:r w:rsidRPr="006B24EC">
        <w:rPr>
          <w:rStyle w:val="Emphasis"/>
          <w:rFonts w:asciiTheme="majorBidi" w:hAnsiTheme="majorBidi" w:cstheme="majorBidi"/>
          <w:sz w:val="24"/>
          <w:szCs w:val="24"/>
        </w:rPr>
        <w:t>maharah kitabah</w:t>
      </w:r>
      <w:r w:rsidRPr="006B24EC">
        <w:rPr>
          <w:rFonts w:asciiTheme="majorBidi" w:hAnsiTheme="majorBidi" w:cstheme="majorBidi"/>
          <w:sz w:val="24"/>
          <w:szCs w:val="24"/>
        </w:rPr>
        <w:t xml:space="preserve"> melalui integrasi permainan kreatif dan penulisan lirik lagu. Pendekatan ini dipilih karena memungkinkan peneliti untuk memahami secara mendalam proses pembelajaran, pengalaman siswa, serta faktor-faktor yang mendukung dan menghambat penerapan metode tersebut.</w:t>
      </w:r>
    </w:p>
    <w:p w14:paraId="1CED08F2" w14:textId="77777777" w:rsidR="00D2275B" w:rsidRPr="006B24EC" w:rsidRDefault="00D2275B" w:rsidP="00A01F45">
      <w:pPr>
        <w:spacing w:line="240" w:lineRule="auto"/>
        <w:ind w:left="-2" w:firstLineChars="236" w:firstLine="566"/>
        <w:jc w:val="both"/>
        <w:rPr>
          <w:rFonts w:asciiTheme="majorBidi" w:hAnsiTheme="majorBidi" w:cstheme="majorBidi"/>
          <w:sz w:val="24"/>
          <w:szCs w:val="24"/>
        </w:rPr>
      </w:pPr>
    </w:p>
    <w:p w14:paraId="0A6F3B21"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b/>
          <w:bCs/>
          <w:sz w:val="24"/>
          <w:szCs w:val="24"/>
        </w:rPr>
        <w:t>HASIL DAN PEMBAHASAN</w:t>
      </w:r>
    </w:p>
    <w:p w14:paraId="683C1656"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b/>
          <w:bCs/>
          <w:sz w:val="24"/>
          <w:szCs w:val="24"/>
        </w:rPr>
        <w:t>Pengertian Mahara Al-Kitabah</w:t>
      </w:r>
    </w:p>
    <w:p w14:paraId="6431C7AB" w14:textId="7657B565" w:rsidR="00A01F45" w:rsidRPr="006B24EC" w:rsidRDefault="00A01F45" w:rsidP="00D2275B">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Istilah "</w:t>
      </w:r>
      <w:r w:rsidRPr="002A4175">
        <w:rPr>
          <w:rFonts w:asciiTheme="majorBidi" w:hAnsiTheme="majorBidi" w:cstheme="majorBidi"/>
          <w:i/>
          <w:iCs/>
          <w:sz w:val="24"/>
          <w:szCs w:val="24"/>
        </w:rPr>
        <w:t>kitabah</w:t>
      </w:r>
      <w:r w:rsidRPr="006B24EC">
        <w:rPr>
          <w:rFonts w:asciiTheme="majorBidi" w:hAnsiTheme="majorBidi" w:cstheme="majorBidi"/>
          <w:sz w:val="24"/>
          <w:szCs w:val="24"/>
        </w:rPr>
        <w:t xml:space="preserve">" berasal dari bahasa Arab dan merupakan turunan dari kata dasar "kataba," yang dapat bermakna sebagai </w:t>
      </w:r>
      <w:r w:rsidRPr="002A4175">
        <w:rPr>
          <w:rFonts w:asciiTheme="majorBidi" w:hAnsiTheme="majorBidi" w:cstheme="majorBidi"/>
          <w:i/>
          <w:iCs/>
          <w:sz w:val="24"/>
          <w:szCs w:val="24"/>
        </w:rPr>
        <w:t>yaktubu, katban, kitaban</w:t>
      </w:r>
      <w:r w:rsidRPr="006B24EC">
        <w:rPr>
          <w:rFonts w:asciiTheme="majorBidi" w:hAnsiTheme="majorBidi" w:cstheme="majorBidi"/>
          <w:sz w:val="24"/>
          <w:szCs w:val="24"/>
        </w:rPr>
        <w:t xml:space="preserve">, dan </w:t>
      </w:r>
      <w:r w:rsidRPr="002A4175">
        <w:rPr>
          <w:rFonts w:asciiTheme="majorBidi" w:hAnsiTheme="majorBidi" w:cstheme="majorBidi"/>
          <w:i/>
          <w:iCs/>
          <w:sz w:val="24"/>
          <w:szCs w:val="24"/>
        </w:rPr>
        <w:t>kitabatan</w:t>
      </w:r>
      <w:r w:rsidRPr="006B24EC">
        <w:rPr>
          <w:rFonts w:asciiTheme="majorBidi" w:hAnsiTheme="majorBidi" w:cstheme="majorBidi"/>
          <w:sz w:val="24"/>
          <w:szCs w:val="24"/>
        </w:rPr>
        <w:t xml:space="preserve">. Struktur kata ini mengikuti pola </w:t>
      </w:r>
      <w:r w:rsidRPr="002A4175">
        <w:rPr>
          <w:rFonts w:asciiTheme="majorBidi" w:hAnsiTheme="majorBidi" w:cstheme="majorBidi"/>
          <w:i/>
          <w:iCs/>
          <w:sz w:val="24"/>
          <w:szCs w:val="24"/>
        </w:rPr>
        <w:t>fa'ala-yaf'ulu</w:t>
      </w:r>
      <w:r w:rsidRPr="006B24EC">
        <w:rPr>
          <w:rFonts w:asciiTheme="majorBidi" w:hAnsiTheme="majorBidi" w:cstheme="majorBidi"/>
          <w:sz w:val="24"/>
          <w:szCs w:val="24"/>
        </w:rPr>
        <w:t>. Dalam konteks ini, "</w:t>
      </w:r>
      <w:r w:rsidRPr="002A4175">
        <w:rPr>
          <w:rFonts w:asciiTheme="majorBidi" w:hAnsiTheme="majorBidi" w:cstheme="majorBidi"/>
          <w:i/>
          <w:iCs/>
          <w:sz w:val="24"/>
          <w:szCs w:val="24"/>
        </w:rPr>
        <w:t>kitabah</w:t>
      </w:r>
      <w:r w:rsidRPr="006B24EC">
        <w:rPr>
          <w:rFonts w:asciiTheme="majorBidi" w:hAnsiTheme="majorBidi" w:cstheme="majorBidi"/>
          <w:sz w:val="24"/>
          <w:szCs w:val="24"/>
        </w:rPr>
        <w:t>" memiliki arti sebagai suatu bentuk tulisan. Ad</w:t>
      </w:r>
      <w:r>
        <w:rPr>
          <w:rFonts w:asciiTheme="majorBidi" w:hAnsiTheme="majorBidi" w:cstheme="majorBidi"/>
          <w:sz w:val="24"/>
          <w:szCs w:val="24"/>
        </w:rPr>
        <w:t>apun Thuimah dan al-Naqah</w:t>
      </w:r>
      <w:r w:rsidRPr="006B24EC">
        <w:rPr>
          <w:rFonts w:asciiTheme="majorBidi" w:hAnsiTheme="majorBidi" w:cstheme="majorBidi"/>
          <w:sz w:val="24"/>
          <w:szCs w:val="24"/>
        </w:rPr>
        <w:t xml:space="preserve"> menyatakan bahwa kitabah adalah suatu</w:t>
      </w:r>
      <w:r>
        <w:rPr>
          <w:rFonts w:asciiTheme="majorBidi" w:hAnsiTheme="majorBidi" w:cstheme="majorBidi"/>
          <w:sz w:val="24"/>
          <w:szCs w:val="24"/>
        </w:rPr>
        <w:t xml:space="preserve"> </w:t>
      </w:r>
      <w:r w:rsidRPr="006B24EC">
        <w:rPr>
          <w:rFonts w:asciiTheme="majorBidi" w:hAnsiTheme="majorBidi" w:cstheme="majorBidi"/>
          <w:sz w:val="24"/>
          <w:szCs w:val="24"/>
        </w:rPr>
        <w:t xml:space="preserve">bentuk kegiatan komunikasi yang bertujuan untuk mengembangkan keterampilan produktif. Proses ini melibatkan seseorang dalam mentransformasi kode dari bahasa lisan menjadi teks tertulis. Kitabah dianggap sebagaisuatu bentuk encoding, di mana penulis merangkai informasidengan tujuan menyampaikan pesan kepada pembaca yang mungkin terpisah oleh waktu dan tempat. Sedangkan </w:t>
      </w:r>
      <w:r>
        <w:rPr>
          <w:rFonts w:asciiTheme="majorBidi" w:hAnsiTheme="majorBidi" w:cstheme="majorBidi"/>
          <w:sz w:val="24"/>
          <w:szCs w:val="24"/>
        </w:rPr>
        <w:t>Ahmad Manshur mengatakan bahwa</w:t>
      </w:r>
      <w:r w:rsidRPr="006B24EC">
        <w:rPr>
          <w:rFonts w:asciiTheme="majorBidi" w:hAnsiTheme="majorBidi" w:cstheme="majorBidi"/>
          <w:sz w:val="24"/>
          <w:szCs w:val="24"/>
        </w:rPr>
        <w:t>, kitabah merupakan aspek keempat dari urutan keterampilan berbahasa. Kitabah dianggap sebagai suatu media komunikasi manusia yang memungkinkan pengenalan terhadap ide, konsep, pemikiran, perasaan, dan peristiwa yang telahdiabadikan dalam bentuk tulisan atau buku. Dengan demikian, kitabah memainkan peran penting dalam memfasilitasi komunikasi dan pertukaran informasi antara individu melalui</w:t>
      </w:r>
      <w:r>
        <w:rPr>
          <w:rFonts w:asciiTheme="majorBidi" w:hAnsiTheme="majorBidi" w:cstheme="majorBidi"/>
          <w:sz w:val="24"/>
          <w:szCs w:val="24"/>
        </w:rPr>
        <w:t xml:space="preserve"> medium tertulis</w:t>
      </w:r>
      <w:r w:rsidR="00BC65F8">
        <w:rPr>
          <w:rFonts w:asciiTheme="majorBidi" w:hAnsiTheme="majorBidi" w:cstheme="majorBidi"/>
          <w:sz w:val="24"/>
          <w:szCs w:val="24"/>
        </w:rPr>
        <w:t xml:space="preserve"> (Rahma</w:t>
      </w:r>
      <w:r w:rsidR="00D2275B">
        <w:rPr>
          <w:rFonts w:asciiTheme="majorBidi" w:hAnsiTheme="majorBidi" w:cstheme="majorBidi"/>
          <w:sz w:val="24"/>
          <w:szCs w:val="24"/>
        </w:rPr>
        <w:t xml:space="preserve"> dan Lesmana, 2024).</w:t>
      </w:r>
      <w:r w:rsidR="00D2275B" w:rsidRPr="006B24EC">
        <w:rPr>
          <w:rFonts w:asciiTheme="majorBidi" w:hAnsiTheme="majorBidi" w:cstheme="majorBidi"/>
          <w:sz w:val="24"/>
          <w:szCs w:val="24"/>
        </w:rPr>
        <w:t xml:space="preserve"> </w:t>
      </w:r>
      <w:r w:rsidRPr="006B24EC">
        <w:rPr>
          <w:rFonts w:asciiTheme="majorBidi" w:hAnsiTheme="majorBidi" w:cstheme="majorBidi"/>
          <w:sz w:val="24"/>
          <w:szCs w:val="24"/>
        </w:rPr>
        <w:t>Kemampuan menulis (maharah al-kitabah/ kemampuan menulis) adalah kemampuan mendeskripsikan atau mengungkapkan isi pikiran dari aspek yang sederhana seperti menulis kata sampai ke aspek yang kompleks yaitu komposisi. Maharah al-kitabah “menurut Ulyani” adalah al-qawaid (nahwu dan sharf), imla dan khat. Unsur-unsur kitab tersebut adalah al-kalimah (satuan kata terkecil suatu kalimat atau unsur dasar pembentuk suatu kalimat), al-sumo (kumpulan kata yang dapat membentuk pemahaman makna atau suatu kata didukung oleh kata lain) , al-fakrah (paragraf) dan usbul</w:t>
      </w:r>
      <w:r w:rsidR="00D2275B">
        <w:rPr>
          <w:rFonts w:asciiTheme="majorBidi" w:hAnsiTheme="majorBidi" w:cstheme="majorBidi"/>
          <w:sz w:val="24"/>
          <w:szCs w:val="24"/>
        </w:rPr>
        <w:t xml:space="preserve"> (Hartono dan Syahputri, 2024)</w:t>
      </w:r>
      <w:r w:rsidRPr="006B24EC">
        <w:rPr>
          <w:rFonts w:asciiTheme="majorBidi" w:hAnsiTheme="majorBidi" w:cstheme="majorBidi"/>
          <w:sz w:val="24"/>
          <w:szCs w:val="24"/>
        </w:rPr>
        <w:t>.</w:t>
      </w:r>
    </w:p>
    <w:p w14:paraId="64C5D092" w14:textId="77777777" w:rsidR="00A01F45" w:rsidRPr="006B24EC" w:rsidRDefault="00A01F45" w:rsidP="00A01F45">
      <w:pPr>
        <w:ind w:left="0" w:hanging="2"/>
        <w:jc w:val="both"/>
        <w:rPr>
          <w:rFonts w:asciiTheme="majorBidi" w:hAnsiTheme="majorBidi" w:cstheme="majorBidi"/>
          <w:sz w:val="24"/>
          <w:szCs w:val="24"/>
        </w:rPr>
      </w:pPr>
    </w:p>
    <w:p w14:paraId="13DF6EFF"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b/>
          <w:bCs/>
          <w:sz w:val="24"/>
          <w:szCs w:val="24"/>
        </w:rPr>
        <w:t>Pengertian Permainan Kreatif</w:t>
      </w:r>
    </w:p>
    <w:p w14:paraId="7DB1ED12" w14:textId="48DEFEA7" w:rsidR="00A01F45" w:rsidRPr="006B24EC" w:rsidRDefault="00A01F45" w:rsidP="00D2275B">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Bermain adalah suatu aktivitas yang langsung, spontan di mana seorang anak menggunakan orang lain atau benda- benda di sekitarnya dengan senang, sukarela dan dengan imaginatif, dengan menggunakan panca inderanya, tangannya atau seluruh anggota tubuhnya. Berdasarkan pengertian tersebut maka dapat diukur keberhasilan kegiatan bermain yang dirancang oleh guru selama ini apakah benar kegiatan bermain atau tidak. Permainan kreatif merupakan permainan yang dirancang melibatkan semua aspek perkembangan anak, dan berasal dari permainan dasar olahraga yang sudah digunakan oleh guru dalam keseharian.</w:t>
      </w:r>
      <w:r w:rsidR="00D2275B">
        <w:rPr>
          <w:rFonts w:asciiTheme="majorBidi" w:hAnsiTheme="majorBidi" w:cstheme="majorBidi"/>
          <w:sz w:val="24"/>
          <w:szCs w:val="24"/>
        </w:rPr>
        <w:t xml:space="preserve"> </w:t>
      </w:r>
      <w:r w:rsidRPr="006B24EC">
        <w:rPr>
          <w:rFonts w:asciiTheme="majorBidi" w:hAnsiTheme="majorBidi" w:cstheme="majorBidi"/>
          <w:sz w:val="24"/>
          <w:szCs w:val="24"/>
        </w:rPr>
        <w:t xml:space="preserve">Bentuk permainan dasar tersebut misalnya permainan lempar tangkap bola, permainan kucing dan </w:t>
      </w:r>
      <w:r>
        <w:rPr>
          <w:rFonts w:asciiTheme="majorBidi" w:hAnsiTheme="majorBidi" w:cstheme="majorBidi"/>
          <w:sz w:val="24"/>
          <w:szCs w:val="24"/>
        </w:rPr>
        <w:t>tikus, dan permainan "</w:t>
      </w:r>
      <w:r w:rsidRPr="00A01F45">
        <w:rPr>
          <w:rFonts w:asciiTheme="majorBidi" w:hAnsiTheme="majorBidi" w:cstheme="majorBidi"/>
          <w:i/>
          <w:iCs/>
          <w:sz w:val="24"/>
          <w:szCs w:val="24"/>
        </w:rPr>
        <w:t>ukulele</w:t>
      </w:r>
      <w:r>
        <w:rPr>
          <w:rFonts w:asciiTheme="majorBidi" w:hAnsiTheme="majorBidi" w:cstheme="majorBidi"/>
          <w:sz w:val="24"/>
          <w:szCs w:val="24"/>
        </w:rPr>
        <w:t>"</w:t>
      </w:r>
      <w:r w:rsidR="00D2275B">
        <w:rPr>
          <w:rFonts w:asciiTheme="majorBidi" w:hAnsiTheme="majorBidi" w:cstheme="majorBidi"/>
          <w:sz w:val="24"/>
          <w:szCs w:val="24"/>
        </w:rPr>
        <w:t xml:space="preserve"> (Nugraha, 2013).</w:t>
      </w:r>
    </w:p>
    <w:p w14:paraId="2DE0D3D6" w14:textId="77777777" w:rsidR="00A01F45" w:rsidRDefault="00A01F45" w:rsidP="00A01F45">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lastRenderedPageBreak/>
        <w:t xml:space="preserve">Permainan kreatif adalah proses kegiatan dengan suasana santai dan menyenangkan yang melibatkan partisipasi siswa seca ra aktif yang mengandung kreativitas untuk mendapatkan kecerdasan dan imajinasi yang tinggi. Permainan kreatif melibatkan tindakan dan perbuatan yang kreatif sehingga menghasilkan </w:t>
      </w:r>
      <w:r>
        <w:rPr>
          <w:rFonts w:asciiTheme="majorBidi" w:hAnsiTheme="majorBidi" w:cstheme="majorBidi"/>
          <w:sz w:val="24"/>
          <w:szCs w:val="24"/>
        </w:rPr>
        <w:t xml:space="preserve">hasil belajar yang kreatif pula. Adapun </w:t>
      </w:r>
      <w:r w:rsidRPr="006B24EC">
        <w:rPr>
          <w:rFonts w:asciiTheme="majorBidi" w:hAnsiTheme="majorBidi" w:cstheme="majorBidi"/>
          <w:sz w:val="24"/>
          <w:szCs w:val="24"/>
        </w:rPr>
        <w:t>Ciri-c</w:t>
      </w:r>
      <w:r>
        <w:rPr>
          <w:rFonts w:asciiTheme="majorBidi" w:hAnsiTheme="majorBidi" w:cstheme="majorBidi"/>
          <w:sz w:val="24"/>
          <w:szCs w:val="24"/>
        </w:rPr>
        <w:t xml:space="preserve">iri permainan kreatif adalah </w:t>
      </w:r>
    </w:p>
    <w:p w14:paraId="252B7BCE" w14:textId="77777777" w:rsidR="00A01F45" w:rsidRPr="00037057" w:rsidRDefault="00A01F45" w:rsidP="00A01F45">
      <w:pPr>
        <w:pStyle w:val="ListParagraph"/>
        <w:numPr>
          <w:ilvl w:val="0"/>
          <w:numId w:val="8"/>
        </w:numPr>
        <w:suppressAutoHyphens w:val="0"/>
        <w:ind w:leftChars="0" w:firstLineChars="0"/>
        <w:jc w:val="both"/>
        <w:textDirection w:val="lrTb"/>
        <w:textAlignment w:val="auto"/>
        <w:outlineLvl w:val="9"/>
        <w:rPr>
          <w:rFonts w:asciiTheme="majorBidi" w:hAnsiTheme="majorBidi" w:cstheme="majorBidi"/>
          <w:sz w:val="24"/>
          <w:szCs w:val="24"/>
        </w:rPr>
      </w:pPr>
      <w:r w:rsidRPr="00037057">
        <w:rPr>
          <w:rFonts w:asciiTheme="majorBidi" w:hAnsiTheme="majorBidi" w:cstheme="majorBidi"/>
          <w:sz w:val="24"/>
          <w:szCs w:val="24"/>
        </w:rPr>
        <w:t>Dalam belajar anak dapat melakukan bermain</w:t>
      </w:r>
    </w:p>
    <w:p w14:paraId="1039571E" w14:textId="4540D399" w:rsidR="00A01F45" w:rsidRPr="00037057" w:rsidRDefault="00A01F45" w:rsidP="00A01F45">
      <w:pPr>
        <w:pStyle w:val="ListParagraph"/>
        <w:numPr>
          <w:ilvl w:val="0"/>
          <w:numId w:val="8"/>
        </w:numPr>
        <w:suppressAutoHyphens w:val="0"/>
        <w:ind w:leftChars="0" w:firstLineChars="0"/>
        <w:jc w:val="both"/>
        <w:textDirection w:val="lrTb"/>
        <w:textAlignment w:val="auto"/>
        <w:outlineLvl w:val="9"/>
        <w:rPr>
          <w:rFonts w:asciiTheme="majorBidi" w:hAnsiTheme="majorBidi" w:cstheme="majorBidi"/>
          <w:sz w:val="24"/>
          <w:szCs w:val="24"/>
        </w:rPr>
      </w:pPr>
      <w:r w:rsidRPr="00037057">
        <w:rPr>
          <w:rFonts w:asciiTheme="majorBidi" w:hAnsiTheme="majorBidi" w:cstheme="majorBidi"/>
          <w:sz w:val="24"/>
          <w:szCs w:val="24"/>
        </w:rPr>
        <w:t>Permainan kreatif melatih kerampilan siswa</w:t>
      </w:r>
    </w:p>
    <w:p w14:paraId="02CFE61B" w14:textId="64A9DDBD" w:rsidR="00A01F45" w:rsidRPr="00037057" w:rsidRDefault="00A01F45" w:rsidP="00A01F45">
      <w:pPr>
        <w:pStyle w:val="ListParagraph"/>
        <w:numPr>
          <w:ilvl w:val="0"/>
          <w:numId w:val="8"/>
        </w:numPr>
        <w:suppressAutoHyphens w:val="0"/>
        <w:ind w:leftChars="0" w:firstLineChars="0"/>
        <w:jc w:val="both"/>
        <w:textDirection w:val="lrTb"/>
        <w:textAlignment w:val="auto"/>
        <w:outlineLvl w:val="9"/>
        <w:rPr>
          <w:rFonts w:asciiTheme="majorBidi" w:hAnsiTheme="majorBidi" w:cstheme="majorBidi"/>
          <w:sz w:val="24"/>
          <w:szCs w:val="24"/>
        </w:rPr>
      </w:pPr>
      <w:r w:rsidRPr="00037057">
        <w:rPr>
          <w:rFonts w:asciiTheme="majorBidi" w:hAnsiTheme="majorBidi" w:cstheme="majorBidi"/>
          <w:sz w:val="24"/>
          <w:szCs w:val="24"/>
        </w:rPr>
        <w:t>Permainan dapat menumbuhkan kesenangan spontas</w:t>
      </w:r>
    </w:p>
    <w:p w14:paraId="7CBB42DE" w14:textId="2FBD25E5" w:rsidR="00A01F45" w:rsidRPr="00037057" w:rsidRDefault="00A01F45" w:rsidP="00A01F45">
      <w:pPr>
        <w:pStyle w:val="ListParagraph"/>
        <w:numPr>
          <w:ilvl w:val="0"/>
          <w:numId w:val="8"/>
        </w:numPr>
        <w:suppressAutoHyphens w:val="0"/>
        <w:ind w:leftChars="0" w:firstLineChars="0"/>
        <w:jc w:val="both"/>
        <w:textDirection w:val="lrTb"/>
        <w:textAlignment w:val="auto"/>
        <w:outlineLvl w:val="9"/>
        <w:rPr>
          <w:rFonts w:asciiTheme="majorBidi" w:hAnsiTheme="majorBidi" w:cstheme="majorBidi"/>
          <w:sz w:val="24"/>
          <w:szCs w:val="24"/>
        </w:rPr>
      </w:pPr>
      <w:r w:rsidRPr="00037057">
        <w:rPr>
          <w:rFonts w:asciiTheme="majorBidi" w:hAnsiTheme="majorBidi" w:cstheme="majorBidi"/>
          <w:sz w:val="24"/>
          <w:szCs w:val="24"/>
        </w:rPr>
        <w:t>Permainan kreatif adanyan penghayatanlangsung yang dapat dihayati anak</w:t>
      </w:r>
    </w:p>
    <w:p w14:paraId="37012D2C" w14:textId="2591C05F" w:rsidR="00A01F45" w:rsidRPr="00037057" w:rsidRDefault="00A01F45" w:rsidP="00D2275B">
      <w:pPr>
        <w:pStyle w:val="ListParagraph"/>
        <w:numPr>
          <w:ilvl w:val="0"/>
          <w:numId w:val="8"/>
        </w:numPr>
        <w:suppressAutoHyphens w:val="0"/>
        <w:ind w:leftChars="0" w:firstLineChars="0"/>
        <w:jc w:val="both"/>
        <w:textDirection w:val="lrTb"/>
        <w:textAlignment w:val="auto"/>
        <w:outlineLvl w:val="9"/>
        <w:rPr>
          <w:rFonts w:asciiTheme="majorBidi" w:hAnsiTheme="majorBidi" w:cstheme="majorBidi"/>
          <w:b/>
          <w:bCs/>
          <w:sz w:val="24"/>
          <w:szCs w:val="24"/>
        </w:rPr>
      </w:pPr>
      <w:r w:rsidRPr="00037057">
        <w:rPr>
          <w:rFonts w:asciiTheme="majorBidi" w:hAnsiTheme="majorBidi" w:cstheme="majorBidi"/>
          <w:sz w:val="24"/>
          <w:szCs w:val="24"/>
        </w:rPr>
        <w:t>Permainan kreatif dapat meningkatkan keterampilan menyimak, berbicara, membaca, dan menulis</w:t>
      </w:r>
      <w:r w:rsidR="00D2275B">
        <w:rPr>
          <w:rFonts w:asciiTheme="majorBidi" w:hAnsiTheme="majorBidi" w:cstheme="majorBidi"/>
          <w:sz w:val="24"/>
          <w:szCs w:val="24"/>
        </w:rPr>
        <w:t xml:space="preserve"> (Ridlo dan karim 2018).</w:t>
      </w:r>
    </w:p>
    <w:p w14:paraId="432EB864" w14:textId="77777777" w:rsidR="00A01F45" w:rsidRPr="006B24EC" w:rsidRDefault="00A01F45" w:rsidP="00A01F45">
      <w:pPr>
        <w:ind w:left="0" w:hanging="2"/>
        <w:jc w:val="both"/>
        <w:rPr>
          <w:rFonts w:asciiTheme="majorBidi" w:hAnsiTheme="majorBidi" w:cstheme="majorBidi"/>
          <w:sz w:val="24"/>
          <w:szCs w:val="24"/>
        </w:rPr>
      </w:pPr>
    </w:p>
    <w:p w14:paraId="7264B223"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b/>
          <w:bCs/>
          <w:sz w:val="24"/>
          <w:szCs w:val="24"/>
        </w:rPr>
        <w:t>Lirik lagu</w:t>
      </w:r>
    </w:p>
    <w:p w14:paraId="1C12D271" w14:textId="77777777" w:rsidR="00A01F45" w:rsidRPr="006B24EC" w:rsidRDefault="00A01F45" w:rsidP="00A01F45">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Lirik lagu sebagai salah satu unsur pembangun dalam lagu atau musik dapat dikategorikan sebagai puisi dalam karya sastra. Menurut Semi “lirik adalah puisi yang sangat pendek yang mengapresiasikan emosi. Senada dengan Hadijah Rahmat yaitu “definisi mengenai teks-teks puisi tidak hanya mencakupi jenisjenis sastera melainkan juga merupakan ungkapan yang bersifat pepatah, pesanan iklan, semboyan-semboyan politik, syair-syair lagu pop dan doa.</w:t>
      </w:r>
    </w:p>
    <w:p w14:paraId="191FF7EB" w14:textId="34F109E9" w:rsidR="00A01F45" w:rsidRPr="006B24EC" w:rsidRDefault="00A01F45" w:rsidP="00D2275B">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Lirik lagu memiliki berbagai-bagai bentuk pesanan yang berupa tulisan kata-kata yang dapat digunakan untuk menciptakan suasana dan gambaran imaginasi tertentu kepada pendengarnya sehingga dapat menghasilkan makna-makna yang beragam. Lirik lagu merupakan sebuah media penyampaian ide atau gagasan dari seorang pencipta lagu kepada pendengarnya. Sebagai media penyampaian pesan, sudah seharusnya bahasa yang digunakan dalam lirik lagu tersebut bersifat komunikatif dan berisi pesan yang positif. Berdasarkan pendapat di atas, lirik lagu dapat disimpulkan sebagai curahan perasaan atau emosi yang dituangkan ke dalam bentuk rentetan suara yang berirama</w:t>
      </w:r>
      <w:r w:rsidR="00D2275B">
        <w:rPr>
          <w:rFonts w:asciiTheme="majorBidi" w:hAnsiTheme="majorBidi" w:cstheme="majorBidi"/>
          <w:sz w:val="24"/>
          <w:szCs w:val="24"/>
        </w:rPr>
        <w:t xml:space="preserve"> (Susanti dan Nurmayani, 2020).</w:t>
      </w:r>
    </w:p>
    <w:p w14:paraId="7A76B50E" w14:textId="77777777" w:rsidR="00A01F45" w:rsidRPr="006B24EC" w:rsidRDefault="00A01F45" w:rsidP="00A01F45">
      <w:pPr>
        <w:ind w:left="0" w:hanging="2"/>
        <w:jc w:val="both"/>
        <w:rPr>
          <w:rFonts w:asciiTheme="majorBidi" w:hAnsiTheme="majorBidi" w:cstheme="majorBidi"/>
          <w:sz w:val="24"/>
          <w:szCs w:val="24"/>
        </w:rPr>
      </w:pPr>
    </w:p>
    <w:p w14:paraId="370CCD40" w14:textId="77777777" w:rsidR="00A01F45" w:rsidRPr="006B24EC" w:rsidRDefault="00A01F45" w:rsidP="00A01F45">
      <w:pPr>
        <w:ind w:left="0" w:hanging="2"/>
        <w:jc w:val="both"/>
        <w:rPr>
          <w:rFonts w:asciiTheme="majorBidi" w:hAnsiTheme="majorBidi" w:cstheme="majorBidi"/>
          <w:b/>
          <w:bCs/>
          <w:sz w:val="24"/>
          <w:szCs w:val="24"/>
        </w:rPr>
      </w:pPr>
      <w:r w:rsidRPr="006B24EC">
        <w:rPr>
          <w:rFonts w:asciiTheme="majorBidi" w:hAnsiTheme="majorBidi" w:cstheme="majorBidi"/>
          <w:b/>
          <w:bCs/>
          <w:sz w:val="24"/>
          <w:szCs w:val="24"/>
        </w:rPr>
        <w:t>Pembelajaran Mahȃrah Al-Kitȃbah melalui permainan kreatif</w:t>
      </w:r>
    </w:p>
    <w:p w14:paraId="012AF123" w14:textId="77777777" w:rsidR="00A01F45" w:rsidRPr="006B24EC" w:rsidRDefault="00A01F45" w:rsidP="00A01F45">
      <w:pPr>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Kitȃbah merupakan keterampilan berbahasa yang rumit, karenanya keterampilan ini harus diurutkan setelah periode pelajaran yang menekankan pada bunyi (marhalah syafawiyah), namun kerumitan itu dapat kita atasi dengan menghadirkan media pembelajaran. Pembelajaran mahȃrah al-kitȃbah yang dikemas melalui permainan merupakan salah satu cara pengajar dalam menyampaikan meteri pelajaran secara mudah, namun dalam pembuatannya diperlukan ketelitian dan harus sesuai dengan kaidah-kaidah bahasa yang baik dan benar. Adapun pengembangan media mahȃrah al-kitȃbah melalui permainan diantaranya yaitu:</w:t>
      </w:r>
    </w:p>
    <w:p w14:paraId="677179DE" w14:textId="76DC314E" w:rsidR="00A01F45" w:rsidRDefault="00A01F45" w:rsidP="00A01F45">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lastRenderedPageBreak/>
        <w:t>Teka-Teki Silang (</w:t>
      </w:r>
      <w:r w:rsidRPr="00FE2035">
        <w:rPr>
          <w:rFonts w:ascii="Traditional Arabic" w:hAnsi="Traditional Arabic" w:cs="Traditional Arabic"/>
          <w:b/>
          <w:bCs/>
          <w:sz w:val="24"/>
          <w:szCs w:val="24"/>
          <w:rtl/>
        </w:rPr>
        <w:t>المتقاطئة الكلمة</w:t>
      </w:r>
      <w:r w:rsidRPr="006B24EC">
        <w:rPr>
          <w:rFonts w:asciiTheme="majorBidi" w:hAnsiTheme="majorBidi" w:cstheme="majorBidi"/>
          <w:sz w:val="24"/>
          <w:szCs w:val="24"/>
        </w:rPr>
        <w:t>)</w:t>
      </w:r>
    </w:p>
    <w:p w14:paraId="075D35A9" w14:textId="1603B6A5" w:rsidR="00A01F45" w:rsidRPr="00037057" w:rsidRDefault="00A01F45" w:rsidP="00A01F45">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Teka teki silang (TTS) adalah media rekreasi dan hiburan. Dalam penerapannya pada pembelajaran bahasa Arab khsusunya pada mahȃrah al-kitȃbah TTS bertujuan untuk: pertama, melatih siswa menulis huruf Arab secara lepas; kedua, melatih penguasaan kosakata atau mufradat siswa. Adapun cara pembuatan TTS ini ialah guru bisa membuat TTS dalam bentuk aplikasi, bisa juga memanfaatkan majalah atau koran berbahasa Arab yang tersedia TTS didalamnya, atau guru bisa membuat TTS dengan cara atau media apapun sesuai kreatifitas. Manfaat dari media ini adalah melatih murid untuk terbiasa menulis huruf-huruf Arab sehingga murid akan menjadi lancar dalam menulis</w:t>
      </w:r>
      <w:r>
        <w:rPr>
          <w:rFonts w:asciiTheme="majorBidi" w:hAnsiTheme="majorBidi" w:cstheme="majorBidi"/>
          <w:sz w:val="24"/>
          <w:szCs w:val="24"/>
        </w:rPr>
        <w:t>.</w:t>
      </w:r>
    </w:p>
    <w:p w14:paraId="1DE04493" w14:textId="56F283DE" w:rsidR="00A01F45" w:rsidRDefault="00A01F45" w:rsidP="00A01F45">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Melengkapi Huruf Atau Kata yang Kurang atau Hilang </w:t>
      </w:r>
    </w:p>
    <w:p w14:paraId="3FB38D60" w14:textId="77777777" w:rsidR="00A01F45" w:rsidRDefault="00A01F45" w:rsidP="00A01F45">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Guru menyuruh siswa menuliskan satu huruf atau kata yang hilang pada kata atau kalimat tertentu yang dibantu dengan gambar yang menunjukkan dari jawaban yang dimaksud. Dan bisa juga dilakukan dengan cara memberikan definisi, sinonim, antonim, atau bahkan dengan gerakan tubuh dar</w:t>
      </w:r>
      <w:r>
        <w:rPr>
          <w:rFonts w:asciiTheme="majorBidi" w:hAnsiTheme="majorBidi" w:cstheme="majorBidi"/>
          <w:sz w:val="24"/>
          <w:szCs w:val="24"/>
        </w:rPr>
        <w:t>i kata yang hilang tersebut.</w:t>
      </w:r>
    </w:p>
    <w:p w14:paraId="66436AC6" w14:textId="5DD9069E" w:rsidR="00A01F45" w:rsidRDefault="00A01F45" w:rsidP="00BC65F8">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Menyempurnakan Gambar dan Menulis Namanya </w:t>
      </w:r>
    </w:p>
    <w:p w14:paraId="43641209" w14:textId="77777777" w:rsidR="00A01F45" w:rsidRDefault="00A01F45" w:rsidP="00BC65F8">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Guru menyiapkan beberapa gambar, dan gambar tersebut digambar dengan cara terputus putus, kemudian guru menyuruh siswa untuk menyempurnakan gambar tersebut. Setelah selesai, siswa diperintahkan untuk menulis deskrip</w:t>
      </w:r>
      <w:r>
        <w:rPr>
          <w:rFonts w:asciiTheme="majorBidi" w:hAnsiTheme="majorBidi" w:cstheme="majorBidi"/>
          <w:sz w:val="24"/>
          <w:szCs w:val="24"/>
        </w:rPr>
        <w:t>si gambar apa yang dimaksud.</w:t>
      </w:r>
    </w:p>
    <w:p w14:paraId="7114B085" w14:textId="6C4B1583" w:rsidR="00A01F45" w:rsidRDefault="00A01F45" w:rsidP="00BC65F8">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Apakah Kamu Tahu (Hal Ta’rif) </w:t>
      </w:r>
    </w:p>
    <w:p w14:paraId="41C4C292" w14:textId="77777777" w:rsidR="00A01F45" w:rsidRDefault="00A01F45" w:rsidP="00BC65F8">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Guru memberikan beberapa pertanyaan secara tertulis dan meminta siswa menjawab pertanyaan tersebut secara tertulis. Pertanyaan tersebut bisa berupa sesuatu hal yang ada di lingkungan siswa</w:t>
      </w:r>
      <w:r>
        <w:rPr>
          <w:rFonts w:asciiTheme="majorBidi" w:hAnsiTheme="majorBidi" w:cstheme="majorBidi"/>
          <w:sz w:val="24"/>
          <w:szCs w:val="24"/>
        </w:rPr>
        <w:t xml:space="preserve"> atau peristiwa yang aktual. </w:t>
      </w:r>
    </w:p>
    <w:p w14:paraId="34693661" w14:textId="3574A082" w:rsidR="00A01F45" w:rsidRDefault="00A01F45" w:rsidP="00BC65F8">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Mengurutkan Kalimat (tartibul jumal) </w:t>
      </w:r>
    </w:p>
    <w:p w14:paraId="4357EAD3" w14:textId="77777777" w:rsidR="00A01F45" w:rsidRDefault="00A01F45" w:rsidP="00BC65F8">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Kumpulan kata-kata yang diacak, kemudian diletakkan secara terpisah-pisah, sehingga belum berbentuk paragraf yang memiliki makna, atau belum menjadi paragraf yang sempurna, kemudian guru meminta siswa untuk menuliskan kata-kata itu kembali secara berurutan menjadi sebuah p</w:t>
      </w:r>
      <w:r>
        <w:rPr>
          <w:rFonts w:asciiTheme="majorBidi" w:hAnsiTheme="majorBidi" w:cstheme="majorBidi"/>
          <w:sz w:val="24"/>
          <w:szCs w:val="24"/>
        </w:rPr>
        <w:t>aragraf yang utuh dan benar.</w:t>
      </w:r>
    </w:p>
    <w:p w14:paraId="1ED87459" w14:textId="75C1935D" w:rsidR="00A01F45" w:rsidRDefault="00A01F45" w:rsidP="00BC65F8">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Berlomba Menulis </w:t>
      </w:r>
    </w:p>
    <w:p w14:paraId="70F4500C" w14:textId="77777777" w:rsidR="00A01F45" w:rsidRDefault="00A01F45" w:rsidP="00BC65F8">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Tujuannya yaitu menulis kosa kata populer, menulis cepat, proses penerapannya ialah guru membagikan kertas kepada seluruh siswa, lalu meminta siswa untuk menulis nama-nama hewan selama 5 menit, siapa yang paling banyak menulis kosa kata tersebut dia adalah pemenangnya, dengan catatan tulisan</w:t>
      </w:r>
      <w:r>
        <w:rPr>
          <w:rFonts w:asciiTheme="majorBidi" w:hAnsiTheme="majorBidi" w:cstheme="majorBidi"/>
          <w:sz w:val="24"/>
          <w:szCs w:val="24"/>
        </w:rPr>
        <w:t xml:space="preserve">nya tepat, benar, dan jelas. </w:t>
      </w:r>
    </w:p>
    <w:p w14:paraId="67AFD4C4" w14:textId="35AF617F" w:rsidR="00A01F45" w:rsidRDefault="00A01F45" w:rsidP="00BC65F8">
      <w:pPr>
        <w:pStyle w:val="ListParagraph"/>
        <w:numPr>
          <w:ilvl w:val="0"/>
          <w:numId w:val="9"/>
        </w:numPr>
        <w:suppressAutoHyphens w:val="0"/>
        <w:ind w:leftChars="0" w:left="567"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Permainan Huruf Hijaiyah </w:t>
      </w:r>
    </w:p>
    <w:p w14:paraId="5F825F82" w14:textId="77777777" w:rsidR="00A01F45" w:rsidRDefault="00A01F45" w:rsidP="00BC65F8">
      <w:pPr>
        <w:pStyle w:val="ListParagraph"/>
        <w:ind w:leftChars="256" w:left="565" w:hanging="2"/>
        <w:jc w:val="both"/>
        <w:rPr>
          <w:rFonts w:asciiTheme="majorBidi" w:hAnsiTheme="majorBidi" w:cstheme="majorBidi"/>
          <w:sz w:val="24"/>
          <w:szCs w:val="24"/>
        </w:rPr>
      </w:pPr>
      <w:r w:rsidRPr="006B24EC">
        <w:rPr>
          <w:rFonts w:asciiTheme="majorBidi" w:hAnsiTheme="majorBidi" w:cstheme="majorBidi"/>
          <w:sz w:val="24"/>
          <w:szCs w:val="24"/>
        </w:rPr>
        <w:t>Ada beberapa contoh dalam permainan ba</w:t>
      </w:r>
      <w:r>
        <w:rPr>
          <w:rFonts w:asciiTheme="majorBidi" w:hAnsiTheme="majorBidi" w:cstheme="majorBidi"/>
          <w:sz w:val="24"/>
          <w:szCs w:val="24"/>
        </w:rPr>
        <w:t>hasa diantaranya diantaranya:</w:t>
      </w:r>
    </w:p>
    <w:p w14:paraId="2796E52E" w14:textId="77777777" w:rsidR="00A01F45" w:rsidRDefault="00A01F45" w:rsidP="00BC65F8">
      <w:pPr>
        <w:pStyle w:val="ListParagraph"/>
        <w:numPr>
          <w:ilvl w:val="1"/>
          <w:numId w:val="7"/>
        </w:numPr>
        <w:suppressAutoHyphens w:val="0"/>
        <w:ind w:leftChars="0" w:left="993"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gabungkanlah huruf-huruf berikut ini: (</w:t>
      </w:r>
      <w:r>
        <w:rPr>
          <w:rFonts w:asciiTheme="majorBidi" w:hAnsiTheme="majorBidi" w:cstheme="majorBidi"/>
          <w:sz w:val="24"/>
          <w:szCs w:val="24"/>
        </w:rPr>
        <w:t xml:space="preserve"> </w:t>
      </w:r>
      <w:r w:rsidRPr="00BC65F8">
        <w:rPr>
          <w:rFonts w:ascii="Traditional Arabic" w:hAnsi="Traditional Arabic" w:cs="Traditional Arabic"/>
          <w:sz w:val="24"/>
          <w:szCs w:val="24"/>
          <w:rtl/>
        </w:rPr>
        <w:t>ب ك ر</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6B24EC">
        <w:rPr>
          <w:rFonts w:asciiTheme="majorBidi" w:hAnsiTheme="majorBidi" w:cstheme="majorBidi"/>
          <w:sz w:val="24"/>
          <w:szCs w:val="24"/>
        </w:rPr>
        <w:t xml:space="preserve">menjadi beberapa jumlah kata contohnya menjadi: </w:t>
      </w:r>
      <w:r w:rsidRPr="00BC65F8">
        <w:rPr>
          <w:rFonts w:ascii="Traditional Arabic" w:hAnsi="Traditional Arabic" w:cs="Traditional Arabic"/>
          <w:sz w:val="24"/>
          <w:szCs w:val="24"/>
          <w:rtl/>
        </w:rPr>
        <w:t>ربك ,بكر ,كرب ,كبر</w:t>
      </w:r>
    </w:p>
    <w:p w14:paraId="62E2DF37" w14:textId="35D36AC8" w:rsidR="00A01F45" w:rsidRPr="006B24EC" w:rsidRDefault="00A01F45" w:rsidP="00BC65F8">
      <w:pPr>
        <w:pStyle w:val="ListParagraph"/>
        <w:numPr>
          <w:ilvl w:val="0"/>
          <w:numId w:val="7"/>
        </w:numPr>
        <w:suppressAutoHyphens w:val="0"/>
        <w:ind w:leftChars="0" w:left="993"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tulislah kalimat terbuat dari satu kata yaitu dari kata “</w:t>
      </w:r>
      <w:r w:rsidRPr="00BC65F8">
        <w:rPr>
          <w:rFonts w:ascii="Traditional Arabic" w:hAnsi="Traditional Arabic" w:cs="Traditional Arabic"/>
          <w:sz w:val="24"/>
          <w:szCs w:val="24"/>
          <w:rtl/>
        </w:rPr>
        <w:t>جميل</w:t>
      </w:r>
      <w:r w:rsidRPr="006B24EC">
        <w:rPr>
          <w:rFonts w:asciiTheme="majorBidi" w:hAnsiTheme="majorBidi" w:cstheme="majorBidi"/>
          <w:sz w:val="24"/>
          <w:szCs w:val="24"/>
        </w:rPr>
        <w:t xml:space="preserve"> “Contoh pengembangan media pembelajaran bahasa arab aspek mahȃrah al-kitȃbah deng</w:t>
      </w:r>
      <w:r>
        <w:rPr>
          <w:rFonts w:asciiTheme="majorBidi" w:hAnsiTheme="majorBidi" w:cstheme="majorBidi"/>
          <w:sz w:val="24"/>
          <w:szCs w:val="24"/>
        </w:rPr>
        <w:t xml:space="preserve">an permainan bahasa arab. </w:t>
      </w:r>
    </w:p>
    <w:p w14:paraId="349A2217" w14:textId="77777777" w:rsidR="00A01F45" w:rsidRPr="006B24EC" w:rsidRDefault="00A01F45" w:rsidP="00A01F45">
      <w:pPr>
        <w:ind w:left="0" w:hanging="2"/>
        <w:rPr>
          <w:rFonts w:asciiTheme="majorBidi" w:hAnsiTheme="majorBidi" w:cstheme="majorBidi"/>
          <w:sz w:val="24"/>
          <w:szCs w:val="24"/>
        </w:rPr>
      </w:pPr>
    </w:p>
    <w:p w14:paraId="181A8F6B" w14:textId="77777777" w:rsidR="00A01F45" w:rsidRPr="006B24EC" w:rsidRDefault="00A01F45" w:rsidP="00A01F45">
      <w:pPr>
        <w:ind w:left="0" w:hanging="2"/>
        <w:rPr>
          <w:rFonts w:asciiTheme="majorBidi" w:hAnsiTheme="majorBidi" w:cstheme="majorBidi"/>
          <w:b/>
          <w:bCs/>
          <w:sz w:val="24"/>
          <w:szCs w:val="24"/>
        </w:rPr>
      </w:pPr>
      <w:r w:rsidRPr="006B24EC">
        <w:rPr>
          <w:rFonts w:asciiTheme="majorBidi" w:hAnsiTheme="majorBidi" w:cstheme="majorBidi"/>
          <w:b/>
          <w:bCs/>
          <w:sz w:val="24"/>
          <w:szCs w:val="24"/>
        </w:rPr>
        <w:lastRenderedPageBreak/>
        <w:t>Pembelajaran Mahara Al-kitabah melalui penulisan lirik lagu</w:t>
      </w:r>
    </w:p>
    <w:p w14:paraId="4DFCC527" w14:textId="051AC2B7" w:rsidR="00A01F45" w:rsidRPr="006B24EC" w:rsidRDefault="00486D0A" w:rsidP="00486D0A">
      <w:pPr>
        <w:ind w:left="-2" w:firstLineChars="236" w:firstLine="566"/>
        <w:jc w:val="both"/>
        <w:rPr>
          <w:rFonts w:asciiTheme="majorBidi" w:hAnsiTheme="majorBidi" w:cstheme="majorBidi"/>
          <w:sz w:val="24"/>
          <w:szCs w:val="24"/>
        </w:rPr>
      </w:pPr>
      <w:r>
        <w:rPr>
          <w:rFonts w:asciiTheme="majorBidi" w:hAnsiTheme="majorBidi" w:cstheme="majorBidi"/>
          <w:sz w:val="24"/>
          <w:szCs w:val="24"/>
        </w:rPr>
        <w:t>Dalam pembelajaran, media sangat diperlukan apalagi dalam pembelajaran bahasa asing, supaya pembelajaran bahasa dapat berjalan dengan baik, menyenangkan, dan tidak membosankan. Pemanfaatan lirik lagu sebagai media pembelajaran bahasa arab menjadi menyenangkan dan tidak membosankan. Lagu dan musik dapat menjadi alternatif media dalam  pembelajaran bahasa arab (Gunarti dan Ahmadi, 2023)</w:t>
      </w:r>
      <w:r w:rsidR="00A01F45">
        <w:rPr>
          <w:rFonts w:asciiTheme="majorBidi" w:hAnsiTheme="majorBidi" w:cstheme="majorBidi"/>
          <w:sz w:val="24"/>
          <w:szCs w:val="24"/>
        </w:rPr>
        <w:t xml:space="preserve">. </w:t>
      </w:r>
      <w:r w:rsidR="00A01F45" w:rsidRPr="006B24EC">
        <w:rPr>
          <w:rFonts w:asciiTheme="majorBidi" w:hAnsiTheme="majorBidi" w:cstheme="majorBidi"/>
          <w:sz w:val="24"/>
          <w:szCs w:val="24"/>
        </w:rPr>
        <w:t>Media lagu dalam pembelajaran bahasa Arab juga dapat meningkatkan semangat dan motivasi terhadap pa</w:t>
      </w:r>
      <w:r w:rsidR="00A01F45">
        <w:rPr>
          <w:rFonts w:asciiTheme="majorBidi" w:hAnsiTheme="majorBidi" w:cstheme="majorBidi"/>
          <w:sz w:val="24"/>
          <w:szCs w:val="24"/>
        </w:rPr>
        <w:t>ra Peserta didik</w:t>
      </w:r>
      <w:r w:rsidR="00A01F45" w:rsidRPr="006B24EC">
        <w:rPr>
          <w:rFonts w:asciiTheme="majorBidi" w:hAnsiTheme="majorBidi" w:cstheme="majorBidi"/>
          <w:sz w:val="24"/>
          <w:szCs w:val="24"/>
        </w:rPr>
        <w:t>, selain itu, menggunakan metode lagu dapat meningkatkan kemampu</w:t>
      </w:r>
      <w:r w:rsidR="00A01F45">
        <w:rPr>
          <w:rFonts w:asciiTheme="majorBidi" w:hAnsiTheme="majorBidi" w:cstheme="majorBidi"/>
          <w:sz w:val="24"/>
          <w:szCs w:val="24"/>
        </w:rPr>
        <w:t>an keterampilan menulis peserta didik</w:t>
      </w:r>
      <w:r w:rsidR="00A01F45" w:rsidRPr="006B24EC">
        <w:rPr>
          <w:rFonts w:asciiTheme="majorBidi" w:hAnsiTheme="majorBidi" w:cstheme="majorBidi"/>
          <w:sz w:val="24"/>
          <w:szCs w:val="24"/>
        </w:rPr>
        <w:t>. Pada penggunaan metode lagu ini pengajar juga berperan aktif dalam pembelajaran bahasa Arab, menggunakan variasi metode, memanfaatkan media lagu, dan mengatur alokasi waktu supaya pembelajaran dapat terlaksana dengan baik dan efesi</w:t>
      </w:r>
      <w:r w:rsidR="00A01F45">
        <w:rPr>
          <w:rFonts w:asciiTheme="majorBidi" w:hAnsiTheme="majorBidi" w:cstheme="majorBidi"/>
          <w:sz w:val="24"/>
          <w:szCs w:val="24"/>
        </w:rPr>
        <w:t>en. Dalam metode lagu ini, lirik</w:t>
      </w:r>
      <w:r w:rsidR="00A01F45" w:rsidRPr="006B24EC">
        <w:rPr>
          <w:rFonts w:asciiTheme="majorBidi" w:hAnsiTheme="majorBidi" w:cstheme="majorBidi"/>
          <w:sz w:val="24"/>
          <w:szCs w:val="24"/>
        </w:rPr>
        <w:t xml:space="preserve"> lagu berperan sangat pen</w:t>
      </w:r>
      <w:r w:rsidR="00A01F45">
        <w:rPr>
          <w:rFonts w:asciiTheme="majorBidi" w:hAnsiTheme="majorBidi" w:cstheme="majorBidi"/>
          <w:sz w:val="24"/>
          <w:szCs w:val="24"/>
        </w:rPr>
        <w:t xml:space="preserve">ting, dalam hal ini adalah lirik lagu yang </w:t>
      </w:r>
      <w:r w:rsidR="00A01F45" w:rsidRPr="006B24EC">
        <w:rPr>
          <w:rFonts w:asciiTheme="majorBidi" w:hAnsiTheme="majorBidi" w:cstheme="majorBidi"/>
          <w:sz w:val="24"/>
          <w:szCs w:val="24"/>
        </w:rPr>
        <w:t>berbahasa Indonesia, selanjutnya par</w:t>
      </w:r>
      <w:r w:rsidR="00A01F45">
        <w:rPr>
          <w:rFonts w:asciiTheme="majorBidi" w:hAnsiTheme="majorBidi" w:cstheme="majorBidi"/>
          <w:sz w:val="24"/>
          <w:szCs w:val="24"/>
        </w:rPr>
        <w:t>a mahasiswa menyusun lirik-lirik tersebut menjadi lirik</w:t>
      </w:r>
      <w:r w:rsidR="00A01F45" w:rsidRPr="006B24EC">
        <w:rPr>
          <w:rFonts w:asciiTheme="majorBidi" w:hAnsiTheme="majorBidi" w:cstheme="majorBidi"/>
          <w:sz w:val="24"/>
          <w:szCs w:val="24"/>
        </w:rPr>
        <w:t xml:space="preserve"> lagu berbahasa Arab dan sesuai kaidah lughowiyah. Adapun tahapan-tahapan pembelajaran maharah kitabah dengan metode lagu adalah sebagaimana berikut:</w:t>
      </w:r>
    </w:p>
    <w:p w14:paraId="09204CF0" w14:textId="3ACBDC4A" w:rsidR="00A01F45" w:rsidRPr="00BC65F8" w:rsidRDefault="00A01F45" w:rsidP="00BC65F8">
      <w:pPr>
        <w:pStyle w:val="ListParagraph"/>
        <w:numPr>
          <w:ilvl w:val="0"/>
          <w:numId w:val="10"/>
        </w:numPr>
        <w:suppressAutoHyphens w:val="0"/>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Peserta didik</w:t>
      </w:r>
      <w:r w:rsidRPr="006B24EC">
        <w:rPr>
          <w:rFonts w:asciiTheme="majorBidi" w:hAnsiTheme="majorBidi" w:cstheme="majorBidi"/>
          <w:sz w:val="24"/>
          <w:szCs w:val="24"/>
        </w:rPr>
        <w:t xml:space="preserve"> dibebaskan untuk memilih lagu berbahasa Indonesia</w:t>
      </w:r>
      <w:r w:rsidR="00BC65F8">
        <w:rPr>
          <w:rFonts w:asciiTheme="majorBidi" w:hAnsiTheme="majorBidi" w:cstheme="majorBidi"/>
          <w:sz w:val="24"/>
          <w:szCs w:val="24"/>
        </w:rPr>
        <w:t xml:space="preserve">, </w:t>
      </w:r>
      <w:r w:rsidRPr="00BC65F8">
        <w:rPr>
          <w:rFonts w:asciiTheme="majorBidi" w:hAnsiTheme="majorBidi" w:cstheme="majorBidi"/>
          <w:sz w:val="24"/>
          <w:szCs w:val="24"/>
        </w:rPr>
        <w:t>Lagu-lagu berbahasa Indonesia ini dipilih sendiri oleh masing-masing mahasiswa. Lagu-lagu tersebut juga dibebaskan dari berbagai genre, baik pop, rock, maupun dangdut. Pada tahap ini mayoritas peserta didik memilih lagu bergenre pop yang ngetren dan sedang viral.</w:t>
      </w:r>
    </w:p>
    <w:p w14:paraId="37345B58" w14:textId="77777777" w:rsidR="00A01F45" w:rsidRDefault="00A01F45" w:rsidP="00BC65F8">
      <w:pPr>
        <w:pStyle w:val="ListParagraph"/>
        <w:numPr>
          <w:ilvl w:val="0"/>
          <w:numId w:val="10"/>
        </w:numPr>
        <w:suppressAutoHyphens w:val="0"/>
        <w:ind w:leftChars="0" w:firstLineChars="0"/>
        <w:jc w:val="both"/>
        <w:textDirection w:val="lrTb"/>
        <w:textAlignment w:val="auto"/>
        <w:outlineLvl w:val="9"/>
        <w:rPr>
          <w:rFonts w:asciiTheme="majorBidi" w:hAnsiTheme="majorBidi" w:cstheme="majorBidi"/>
          <w:sz w:val="24"/>
          <w:szCs w:val="24"/>
        </w:rPr>
      </w:pPr>
      <w:r>
        <w:rPr>
          <w:rFonts w:asciiTheme="majorBidi" w:hAnsiTheme="majorBidi" w:cstheme="majorBidi"/>
          <w:sz w:val="24"/>
          <w:szCs w:val="24"/>
        </w:rPr>
        <w:t>Peserta didik</w:t>
      </w:r>
      <w:r w:rsidRPr="006B24EC">
        <w:rPr>
          <w:rFonts w:asciiTheme="majorBidi" w:hAnsiTheme="majorBidi" w:cstheme="majorBidi"/>
          <w:sz w:val="24"/>
          <w:szCs w:val="24"/>
        </w:rPr>
        <w:t xml:space="preserve"> </w:t>
      </w:r>
      <w:r>
        <w:rPr>
          <w:rFonts w:asciiTheme="majorBidi" w:hAnsiTheme="majorBidi" w:cstheme="majorBidi"/>
          <w:sz w:val="24"/>
          <w:szCs w:val="24"/>
        </w:rPr>
        <w:t>mencatat lirik</w:t>
      </w:r>
      <w:r w:rsidRPr="006B24EC">
        <w:rPr>
          <w:rFonts w:asciiTheme="majorBidi" w:hAnsiTheme="majorBidi" w:cstheme="majorBidi"/>
          <w:sz w:val="24"/>
          <w:szCs w:val="24"/>
        </w:rPr>
        <w:t xml:space="preserve"> lagu Setelah </w:t>
      </w:r>
      <w:r>
        <w:rPr>
          <w:rFonts w:asciiTheme="majorBidi" w:hAnsiTheme="majorBidi" w:cstheme="majorBidi"/>
          <w:sz w:val="24"/>
          <w:szCs w:val="24"/>
        </w:rPr>
        <w:t>Peserta didik</w:t>
      </w:r>
      <w:r w:rsidRPr="006B24EC">
        <w:rPr>
          <w:rFonts w:asciiTheme="majorBidi" w:hAnsiTheme="majorBidi" w:cstheme="majorBidi"/>
          <w:sz w:val="24"/>
          <w:szCs w:val="24"/>
        </w:rPr>
        <w:t xml:space="preserve"> menentukan genre lagu dan judul lagunya selanjutnya </w:t>
      </w:r>
      <w:r>
        <w:rPr>
          <w:rFonts w:asciiTheme="majorBidi" w:hAnsiTheme="majorBidi" w:cstheme="majorBidi"/>
          <w:sz w:val="24"/>
          <w:szCs w:val="24"/>
        </w:rPr>
        <w:t>Peserta didik</w:t>
      </w:r>
      <w:r w:rsidRPr="006B24EC">
        <w:rPr>
          <w:rFonts w:asciiTheme="majorBidi" w:hAnsiTheme="majorBidi" w:cstheme="majorBidi"/>
          <w:sz w:val="24"/>
          <w:szCs w:val="24"/>
        </w:rPr>
        <w:t xml:space="preserve"> harus menulis dan mencatat </w:t>
      </w:r>
      <w:r>
        <w:rPr>
          <w:rFonts w:asciiTheme="majorBidi" w:hAnsiTheme="majorBidi" w:cstheme="majorBidi"/>
          <w:sz w:val="24"/>
          <w:szCs w:val="24"/>
        </w:rPr>
        <w:t xml:space="preserve">lirik </w:t>
      </w:r>
      <w:r w:rsidRPr="006B24EC">
        <w:rPr>
          <w:rFonts w:asciiTheme="majorBidi" w:hAnsiTheme="majorBidi" w:cstheme="majorBidi"/>
          <w:sz w:val="24"/>
          <w:szCs w:val="24"/>
        </w:rPr>
        <w:t>dari lagu yang b</w:t>
      </w:r>
      <w:r>
        <w:rPr>
          <w:rFonts w:asciiTheme="majorBidi" w:hAnsiTheme="majorBidi" w:cstheme="majorBidi"/>
          <w:sz w:val="24"/>
          <w:szCs w:val="24"/>
        </w:rPr>
        <w:t xml:space="preserve">erbahasa Indonesia tersebut. </w:t>
      </w:r>
    </w:p>
    <w:p w14:paraId="6EA115BC" w14:textId="77777777" w:rsidR="00A01F45" w:rsidRDefault="00A01F45" w:rsidP="00BC65F8">
      <w:pPr>
        <w:pStyle w:val="ListParagraph"/>
        <w:numPr>
          <w:ilvl w:val="0"/>
          <w:numId w:val="10"/>
        </w:numPr>
        <w:suppressAutoHyphens w:val="0"/>
        <w:ind w:leftChars="0"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Mengetahui nada lagu Setelah mencatat </w:t>
      </w:r>
      <w:r>
        <w:rPr>
          <w:rFonts w:asciiTheme="majorBidi" w:hAnsiTheme="majorBidi" w:cstheme="majorBidi"/>
          <w:sz w:val="24"/>
          <w:szCs w:val="24"/>
        </w:rPr>
        <w:t xml:space="preserve">lirik </w:t>
      </w:r>
      <w:r w:rsidRPr="006B24EC">
        <w:rPr>
          <w:rFonts w:asciiTheme="majorBidi" w:hAnsiTheme="majorBidi" w:cstheme="majorBidi"/>
          <w:sz w:val="24"/>
          <w:szCs w:val="24"/>
        </w:rPr>
        <w:t xml:space="preserve">lagu berbahasa Indonesia tersebut, selanjutnya </w:t>
      </w:r>
      <w:r>
        <w:rPr>
          <w:rFonts w:asciiTheme="majorBidi" w:hAnsiTheme="majorBidi" w:cstheme="majorBidi"/>
          <w:sz w:val="24"/>
          <w:szCs w:val="24"/>
        </w:rPr>
        <w:t>Peserta didik</w:t>
      </w:r>
      <w:r w:rsidRPr="006B24EC">
        <w:rPr>
          <w:rFonts w:asciiTheme="majorBidi" w:hAnsiTheme="majorBidi" w:cstheme="majorBidi"/>
          <w:sz w:val="24"/>
          <w:szCs w:val="24"/>
        </w:rPr>
        <w:t xml:space="preserve"> harus mengetahui nada dari </w:t>
      </w:r>
      <w:r>
        <w:rPr>
          <w:rFonts w:asciiTheme="majorBidi" w:hAnsiTheme="majorBidi" w:cstheme="majorBidi"/>
          <w:sz w:val="24"/>
          <w:szCs w:val="24"/>
        </w:rPr>
        <w:t xml:space="preserve">lirik </w:t>
      </w:r>
      <w:r w:rsidRPr="006B24EC">
        <w:rPr>
          <w:rFonts w:asciiTheme="majorBidi" w:hAnsiTheme="majorBidi" w:cstheme="majorBidi"/>
          <w:sz w:val="24"/>
          <w:szCs w:val="24"/>
        </w:rPr>
        <w:t>tersebut, sehingga ketika ditulis dengan baha</w:t>
      </w:r>
      <w:r>
        <w:rPr>
          <w:rFonts w:asciiTheme="majorBidi" w:hAnsiTheme="majorBidi" w:cstheme="majorBidi"/>
          <w:sz w:val="24"/>
          <w:szCs w:val="24"/>
        </w:rPr>
        <w:t xml:space="preserve">sa Arab nadanya juga sesuai. </w:t>
      </w:r>
    </w:p>
    <w:p w14:paraId="34CBB42D" w14:textId="77777777" w:rsidR="00A01F45" w:rsidRDefault="00A01F45" w:rsidP="00BC65F8">
      <w:pPr>
        <w:pStyle w:val="ListParagraph"/>
        <w:numPr>
          <w:ilvl w:val="0"/>
          <w:numId w:val="10"/>
        </w:numPr>
        <w:suppressAutoHyphens w:val="0"/>
        <w:ind w:leftChars="0"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 xml:space="preserve">Menulis </w:t>
      </w:r>
      <w:r>
        <w:rPr>
          <w:rFonts w:asciiTheme="majorBidi" w:hAnsiTheme="majorBidi" w:cstheme="majorBidi"/>
          <w:sz w:val="24"/>
          <w:szCs w:val="24"/>
        </w:rPr>
        <w:t xml:space="preserve">lirik </w:t>
      </w:r>
      <w:r w:rsidRPr="006B24EC">
        <w:rPr>
          <w:rFonts w:asciiTheme="majorBidi" w:hAnsiTheme="majorBidi" w:cstheme="majorBidi"/>
          <w:sz w:val="24"/>
          <w:szCs w:val="24"/>
        </w:rPr>
        <w:t xml:space="preserve">berbahasa Indonesia ke dalam bahasa Arab Pada tahap inilah, mahasiswa berlatih menyusun kata demi kata dan kalimat dari </w:t>
      </w:r>
      <w:r>
        <w:rPr>
          <w:rFonts w:asciiTheme="majorBidi" w:hAnsiTheme="majorBidi" w:cstheme="majorBidi"/>
          <w:sz w:val="24"/>
          <w:szCs w:val="24"/>
        </w:rPr>
        <w:t xml:space="preserve">lirik </w:t>
      </w:r>
      <w:r w:rsidRPr="006B24EC">
        <w:rPr>
          <w:rFonts w:asciiTheme="majorBidi" w:hAnsiTheme="majorBidi" w:cstheme="majorBidi"/>
          <w:sz w:val="24"/>
          <w:szCs w:val="24"/>
        </w:rPr>
        <w:t xml:space="preserve">bahasa indnesia tersebut ke dalam tulisan bahasa Arab. Pada tahap inilah inti dari pembelajaran maharah kitabah dengan metode lagu. Pada tahap ini </w:t>
      </w:r>
      <w:r>
        <w:rPr>
          <w:rFonts w:asciiTheme="majorBidi" w:hAnsiTheme="majorBidi" w:cstheme="majorBidi"/>
          <w:sz w:val="24"/>
          <w:szCs w:val="24"/>
        </w:rPr>
        <w:t>Peserta didik</w:t>
      </w:r>
      <w:r w:rsidRPr="006B24EC">
        <w:rPr>
          <w:rFonts w:asciiTheme="majorBidi" w:hAnsiTheme="majorBidi" w:cstheme="majorBidi"/>
          <w:sz w:val="24"/>
          <w:szCs w:val="24"/>
        </w:rPr>
        <w:t xml:space="preserve"> dituntun dan diarahkan menyusun kalimat-kalimat berbahasa Arab sesuai dengan kaidah baha</w:t>
      </w:r>
      <w:r>
        <w:rPr>
          <w:rFonts w:asciiTheme="majorBidi" w:hAnsiTheme="majorBidi" w:cstheme="majorBidi"/>
          <w:sz w:val="24"/>
          <w:szCs w:val="24"/>
        </w:rPr>
        <w:t>sa Arab yang baik dan benar.</w:t>
      </w:r>
    </w:p>
    <w:p w14:paraId="05CBE4F6" w14:textId="77777777" w:rsidR="00A01F45" w:rsidRPr="00D25FAE" w:rsidRDefault="00A01F45" w:rsidP="00BC65F8">
      <w:pPr>
        <w:pStyle w:val="ListParagraph"/>
        <w:numPr>
          <w:ilvl w:val="0"/>
          <w:numId w:val="10"/>
        </w:numPr>
        <w:suppressAutoHyphens w:val="0"/>
        <w:ind w:leftChars="0" w:firstLineChars="0"/>
        <w:jc w:val="both"/>
        <w:textDirection w:val="lrTb"/>
        <w:textAlignment w:val="auto"/>
        <w:outlineLvl w:val="9"/>
        <w:rPr>
          <w:rFonts w:asciiTheme="majorBidi" w:hAnsiTheme="majorBidi" w:cstheme="majorBidi"/>
          <w:sz w:val="24"/>
          <w:szCs w:val="24"/>
        </w:rPr>
      </w:pPr>
      <w:r w:rsidRPr="006B24EC">
        <w:rPr>
          <w:rFonts w:asciiTheme="majorBidi" w:hAnsiTheme="majorBidi" w:cstheme="majorBidi"/>
          <w:sz w:val="24"/>
          <w:szCs w:val="24"/>
        </w:rPr>
        <w:t>M</w:t>
      </w:r>
      <w:r>
        <w:rPr>
          <w:rFonts w:asciiTheme="majorBidi" w:hAnsiTheme="majorBidi" w:cstheme="majorBidi"/>
          <w:sz w:val="24"/>
          <w:szCs w:val="24"/>
        </w:rPr>
        <w:t xml:space="preserve">enyanyikan lagu </w:t>
      </w:r>
      <w:r w:rsidRPr="006B24EC">
        <w:rPr>
          <w:rFonts w:asciiTheme="majorBidi" w:hAnsiTheme="majorBidi" w:cstheme="majorBidi"/>
          <w:sz w:val="24"/>
          <w:szCs w:val="24"/>
        </w:rPr>
        <w:t xml:space="preserve">adalah tahapan terahir, setelah </w:t>
      </w:r>
      <w:r>
        <w:rPr>
          <w:rFonts w:asciiTheme="majorBidi" w:hAnsiTheme="majorBidi" w:cstheme="majorBidi"/>
          <w:sz w:val="24"/>
          <w:szCs w:val="24"/>
        </w:rPr>
        <w:t xml:space="preserve">lirik </w:t>
      </w:r>
      <w:r w:rsidRPr="006B24EC">
        <w:rPr>
          <w:rFonts w:asciiTheme="majorBidi" w:hAnsiTheme="majorBidi" w:cstheme="majorBidi"/>
          <w:sz w:val="24"/>
          <w:szCs w:val="24"/>
        </w:rPr>
        <w:t xml:space="preserve">sudah tersusun dengan baik ke dalam bahasa Arab, kemudian masing-masing </w:t>
      </w:r>
      <w:r>
        <w:rPr>
          <w:rFonts w:asciiTheme="majorBidi" w:hAnsiTheme="majorBidi" w:cstheme="majorBidi"/>
          <w:sz w:val="24"/>
          <w:szCs w:val="24"/>
        </w:rPr>
        <w:t>Peserta didik</w:t>
      </w:r>
      <w:r w:rsidRPr="006B24EC">
        <w:rPr>
          <w:rFonts w:asciiTheme="majorBidi" w:hAnsiTheme="majorBidi" w:cstheme="majorBidi"/>
          <w:sz w:val="24"/>
          <w:szCs w:val="24"/>
        </w:rPr>
        <w:t xml:space="preserve"> mempresentasikan hasil tulisannya d</w:t>
      </w:r>
      <w:r>
        <w:rPr>
          <w:rFonts w:asciiTheme="majorBidi" w:hAnsiTheme="majorBidi" w:cstheme="majorBidi"/>
          <w:sz w:val="24"/>
          <w:szCs w:val="24"/>
        </w:rPr>
        <w:t>engan menyanyikan di depan gurun</w:t>
      </w:r>
      <w:r w:rsidRPr="006B24EC">
        <w:rPr>
          <w:rFonts w:asciiTheme="majorBidi" w:hAnsiTheme="majorBidi" w:cstheme="majorBidi"/>
          <w:sz w:val="24"/>
          <w:szCs w:val="24"/>
        </w:rPr>
        <w:t xml:space="preserve"> bahasa Arab dan teman</w:t>
      </w:r>
      <w:r>
        <w:rPr>
          <w:rFonts w:asciiTheme="majorBidi" w:hAnsiTheme="majorBidi" w:cstheme="majorBidi"/>
          <w:sz w:val="24"/>
          <w:szCs w:val="24"/>
        </w:rPr>
        <w:t>-teman kelasnya.</w:t>
      </w:r>
    </w:p>
    <w:p w14:paraId="7A1B7732" w14:textId="77777777" w:rsidR="00A01F45" w:rsidRDefault="00A01F45" w:rsidP="00A01F45">
      <w:pPr>
        <w:ind w:left="0" w:hanging="2"/>
        <w:rPr>
          <w:rFonts w:asciiTheme="majorBidi" w:hAnsiTheme="majorBidi" w:cstheme="majorBidi"/>
          <w:sz w:val="24"/>
          <w:szCs w:val="24"/>
        </w:rPr>
      </w:pPr>
      <w:r w:rsidRPr="006B24EC">
        <w:rPr>
          <w:rFonts w:asciiTheme="majorBidi" w:hAnsiTheme="majorBidi" w:cstheme="majorBidi"/>
          <w:b/>
          <w:bCs/>
          <w:sz w:val="24"/>
          <w:szCs w:val="24"/>
        </w:rPr>
        <w:t>Kelebihan dan Kekurangan Media Lagu</w:t>
      </w:r>
      <w:r w:rsidRPr="006B24EC">
        <w:rPr>
          <w:rFonts w:asciiTheme="majorBidi" w:hAnsiTheme="majorBidi" w:cstheme="majorBidi"/>
          <w:sz w:val="24"/>
          <w:szCs w:val="24"/>
        </w:rPr>
        <w:t xml:space="preserve"> </w:t>
      </w:r>
    </w:p>
    <w:p w14:paraId="0AB8C476" w14:textId="77777777" w:rsidR="00A01F45" w:rsidRPr="00BC65F8" w:rsidRDefault="00A01F45" w:rsidP="00BC65F8">
      <w:pPr>
        <w:suppressAutoHyphens w:val="0"/>
        <w:ind w:leftChars="0" w:left="0" w:firstLineChars="0" w:hanging="2"/>
        <w:jc w:val="both"/>
        <w:textDirection w:val="lrTb"/>
        <w:textAlignment w:val="auto"/>
        <w:outlineLvl w:val="9"/>
        <w:rPr>
          <w:rFonts w:asciiTheme="majorBidi" w:hAnsiTheme="majorBidi" w:cstheme="majorBidi"/>
          <w:b/>
          <w:bCs/>
          <w:sz w:val="24"/>
          <w:szCs w:val="24"/>
        </w:rPr>
      </w:pPr>
      <w:r w:rsidRPr="00BC65F8">
        <w:rPr>
          <w:rFonts w:asciiTheme="majorBidi" w:hAnsiTheme="majorBidi" w:cstheme="majorBidi"/>
          <w:b/>
          <w:bCs/>
          <w:sz w:val="24"/>
          <w:szCs w:val="24"/>
        </w:rPr>
        <w:t xml:space="preserve">Kelebihan Media Lagu </w:t>
      </w:r>
    </w:p>
    <w:p w14:paraId="6D5589C1" w14:textId="77777777" w:rsidR="00A01F45" w:rsidRPr="006B24EC" w:rsidRDefault="00A01F45" w:rsidP="00BC65F8">
      <w:pPr>
        <w:pStyle w:val="ListParagraph"/>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Media lagu dalam pembelajaran mempunyai beberapa kelebihan, adapun diantara kelebihan media lagu yaitu: dapat diputar berulang-ulang sesuai kebutuhan pelajar (</w:t>
      </w:r>
      <w:r>
        <w:rPr>
          <w:rFonts w:asciiTheme="majorBidi" w:hAnsiTheme="majorBidi" w:cstheme="majorBidi"/>
          <w:sz w:val="24"/>
          <w:szCs w:val="24"/>
        </w:rPr>
        <w:t xml:space="preserve"> Peserta </w:t>
      </w:r>
      <w:r>
        <w:rPr>
          <w:rFonts w:asciiTheme="majorBidi" w:hAnsiTheme="majorBidi" w:cstheme="majorBidi"/>
          <w:sz w:val="24"/>
          <w:szCs w:val="24"/>
        </w:rPr>
        <w:lastRenderedPageBreak/>
        <w:t xml:space="preserve">didik </w:t>
      </w:r>
      <w:r w:rsidRPr="006B24EC">
        <w:rPr>
          <w:rFonts w:asciiTheme="majorBidi" w:hAnsiTheme="majorBidi" w:cstheme="majorBidi"/>
          <w:sz w:val="24"/>
          <w:szCs w:val="24"/>
        </w:rPr>
        <w:t>), lagu dapat dihapus dan digunakan kembali, mampu mengembangkan imajinasi pelajar, sangat efektif untuk pembelajaran bahasa, dan penggandaan programnya sangat mudah sehingga bisa diberikan kepada setiap pelajar.</w:t>
      </w:r>
    </w:p>
    <w:p w14:paraId="0592955F" w14:textId="77777777" w:rsidR="00A01F45" w:rsidRPr="00BC65F8" w:rsidRDefault="00A01F45" w:rsidP="00BC65F8">
      <w:pPr>
        <w:suppressAutoHyphens w:val="0"/>
        <w:ind w:leftChars="0" w:left="0" w:firstLineChars="0" w:hanging="2"/>
        <w:jc w:val="both"/>
        <w:textDirection w:val="lrTb"/>
        <w:textAlignment w:val="auto"/>
        <w:outlineLvl w:val="9"/>
        <w:rPr>
          <w:rFonts w:asciiTheme="majorBidi" w:hAnsiTheme="majorBidi" w:cstheme="majorBidi"/>
          <w:b/>
          <w:bCs/>
          <w:sz w:val="24"/>
          <w:szCs w:val="24"/>
        </w:rPr>
      </w:pPr>
      <w:r w:rsidRPr="00BC65F8">
        <w:rPr>
          <w:rFonts w:asciiTheme="majorBidi" w:hAnsiTheme="majorBidi" w:cstheme="majorBidi"/>
          <w:b/>
          <w:bCs/>
          <w:sz w:val="24"/>
          <w:szCs w:val="24"/>
        </w:rPr>
        <w:t xml:space="preserve">Kekurangan Media Lagu </w:t>
      </w:r>
    </w:p>
    <w:p w14:paraId="6379127C" w14:textId="0E3837E7" w:rsidR="00A01F45" w:rsidRDefault="00A01F45" w:rsidP="00D2275B">
      <w:pPr>
        <w:pStyle w:val="ListParagraph"/>
        <w:ind w:left="-2" w:firstLineChars="236" w:firstLine="566"/>
        <w:jc w:val="both"/>
        <w:rPr>
          <w:rFonts w:asciiTheme="majorBidi" w:hAnsiTheme="majorBidi" w:cstheme="majorBidi"/>
          <w:sz w:val="24"/>
          <w:szCs w:val="24"/>
        </w:rPr>
      </w:pPr>
      <w:r w:rsidRPr="006B24EC">
        <w:rPr>
          <w:rFonts w:asciiTheme="majorBidi" w:hAnsiTheme="majorBidi" w:cstheme="majorBidi"/>
          <w:sz w:val="24"/>
          <w:szCs w:val="24"/>
        </w:rPr>
        <w:t>Selain kelebihan, media lagu dalam pembelajaran bahasa Arab juga mempunyai kekurangan, adapun Kekurangan Media Lagu adalah daya jangkauan terbatas dan penggandaan alatnya relatif lebih mahal. namun, kecangihan teknologi saat ini tidak lagi menjadi alasa</w:t>
      </w:r>
      <w:r>
        <w:rPr>
          <w:rFonts w:asciiTheme="majorBidi" w:hAnsiTheme="majorBidi" w:cstheme="majorBidi"/>
          <w:sz w:val="24"/>
          <w:szCs w:val="24"/>
        </w:rPr>
        <w:t xml:space="preserve">n untuk kekurangan media lagu. Selain itu, </w:t>
      </w:r>
      <w:r w:rsidRPr="006B24EC">
        <w:rPr>
          <w:rFonts w:asciiTheme="majorBidi" w:hAnsiTheme="majorBidi" w:cstheme="majorBidi"/>
          <w:sz w:val="24"/>
          <w:szCs w:val="24"/>
        </w:rPr>
        <w:t xml:space="preserve">ketika keterampilan kitabah menggunakan media lagu penulis rasa cakupannya kurang luas, karena </w:t>
      </w:r>
      <w:r>
        <w:rPr>
          <w:rFonts w:asciiTheme="majorBidi" w:hAnsiTheme="majorBidi" w:cstheme="majorBidi"/>
          <w:sz w:val="24"/>
          <w:szCs w:val="24"/>
        </w:rPr>
        <w:t>Peserta didik</w:t>
      </w:r>
      <w:r w:rsidRPr="006B24EC">
        <w:rPr>
          <w:rFonts w:asciiTheme="majorBidi" w:hAnsiTheme="majorBidi" w:cstheme="majorBidi"/>
          <w:sz w:val="24"/>
          <w:szCs w:val="24"/>
        </w:rPr>
        <w:t xml:space="preserve"> hanya berlatih kitabah sesuai </w:t>
      </w:r>
      <w:r>
        <w:rPr>
          <w:rFonts w:asciiTheme="majorBidi" w:hAnsiTheme="majorBidi" w:cstheme="majorBidi"/>
          <w:sz w:val="24"/>
          <w:szCs w:val="24"/>
        </w:rPr>
        <w:t xml:space="preserve">lirik </w:t>
      </w:r>
      <w:r w:rsidRPr="006B24EC">
        <w:rPr>
          <w:rFonts w:asciiTheme="majorBidi" w:hAnsiTheme="majorBidi" w:cstheme="majorBidi"/>
          <w:sz w:val="24"/>
          <w:szCs w:val="24"/>
        </w:rPr>
        <w:t>yang sudah ada saja, tidak mengarang dan menuangkan apa yang ada dalam fikiran dan perasaannya, padahal dalam melatih keterampilan menulis (maharah kitabah) seharusnya para pelajar diarahkan juga untuk bebas mengeluarkan ide dan perasaannya yang kemudian dituangkan dalam bentuk tulisan berbahasa Arab</w:t>
      </w:r>
      <w:r w:rsidR="00D2275B">
        <w:rPr>
          <w:rFonts w:asciiTheme="majorBidi" w:hAnsiTheme="majorBidi" w:cstheme="majorBidi"/>
          <w:sz w:val="24"/>
          <w:szCs w:val="24"/>
        </w:rPr>
        <w:t xml:space="preserve"> (Gunarti dan Ahmadi, 2023)</w:t>
      </w:r>
      <w:r w:rsidRPr="006B24EC">
        <w:rPr>
          <w:rFonts w:asciiTheme="majorBidi" w:hAnsiTheme="majorBidi" w:cstheme="majorBidi"/>
          <w:sz w:val="24"/>
          <w:szCs w:val="24"/>
        </w:rPr>
        <w:t>.</w:t>
      </w:r>
    </w:p>
    <w:p w14:paraId="04A57868" w14:textId="77777777" w:rsidR="00E67157" w:rsidRDefault="00E67157" w:rsidP="00D2275B">
      <w:pPr>
        <w:pStyle w:val="ListParagraph"/>
        <w:ind w:left="-2" w:firstLineChars="236" w:firstLine="566"/>
        <w:jc w:val="both"/>
        <w:rPr>
          <w:rFonts w:asciiTheme="majorBidi" w:hAnsiTheme="majorBidi" w:cstheme="majorBidi"/>
          <w:sz w:val="24"/>
          <w:szCs w:val="24"/>
        </w:rPr>
      </w:pPr>
    </w:p>
    <w:p w14:paraId="3BF1B8F1" w14:textId="096F0F2A" w:rsidR="00E67157" w:rsidRDefault="00E67157" w:rsidP="00E67157">
      <w:pPr>
        <w:ind w:leftChars="0" w:left="0" w:firstLineChars="0" w:firstLine="0"/>
        <w:jc w:val="both"/>
        <w:rPr>
          <w:rFonts w:asciiTheme="majorBidi" w:hAnsiTheme="majorBidi" w:cstheme="majorBidi"/>
          <w:b/>
          <w:bCs/>
          <w:sz w:val="24"/>
          <w:szCs w:val="24"/>
        </w:rPr>
      </w:pPr>
      <w:r w:rsidRPr="00E67157">
        <w:rPr>
          <w:rFonts w:asciiTheme="majorBidi" w:hAnsiTheme="majorBidi" w:cstheme="majorBidi"/>
          <w:b/>
          <w:bCs/>
          <w:sz w:val="24"/>
          <w:szCs w:val="24"/>
        </w:rPr>
        <w:t>SIMPULAN</w:t>
      </w:r>
    </w:p>
    <w:p w14:paraId="762B24B0" w14:textId="73D80EAA" w:rsidR="00E67157" w:rsidRPr="00E67157" w:rsidRDefault="00E67157" w:rsidP="00E67157">
      <w:pPr>
        <w:suppressAutoHyphens w:val="0"/>
        <w:spacing w:before="100" w:beforeAutospacing="1" w:after="100" w:afterAutospacing="1" w:line="240" w:lineRule="auto"/>
        <w:ind w:leftChars="0" w:left="0" w:firstLineChars="0" w:hanging="2"/>
        <w:jc w:val="lowKashida"/>
        <w:textDirection w:val="lrTb"/>
        <w:textAlignment w:val="auto"/>
        <w:outlineLvl w:val="9"/>
        <w:rPr>
          <w:rFonts w:ascii="Times New Roman" w:eastAsia="Times New Roman" w:hAnsi="Times New Roman" w:cs="Times New Roman"/>
          <w:position w:val="0"/>
          <w:sz w:val="24"/>
          <w:szCs w:val="24"/>
        </w:rPr>
      </w:pPr>
      <w:r w:rsidRPr="00E67157">
        <w:rPr>
          <w:rFonts w:ascii="Times New Roman" w:eastAsia="Times New Roman" w:hAnsi="Times New Roman" w:cs="Times New Roman"/>
          <w:i/>
          <w:iCs/>
          <w:position w:val="0"/>
          <w:sz w:val="24"/>
          <w:szCs w:val="24"/>
        </w:rPr>
        <w:t>Kitabah</w:t>
      </w:r>
      <w:r w:rsidRPr="00E67157">
        <w:rPr>
          <w:rFonts w:ascii="Times New Roman" w:eastAsia="Times New Roman" w:hAnsi="Times New Roman" w:cs="Times New Roman"/>
          <w:position w:val="0"/>
          <w:sz w:val="24"/>
          <w:szCs w:val="24"/>
        </w:rPr>
        <w:t xml:space="preserve">, sebagai salah satu keterampilan berbahasa dalam pembelajaran bahasa Arab, memiliki peran penting sebagai media komunikasi dan pengembangan keterampilan produktif. Proses kitabah melibatkan transformasi kode dari bahasa lisan ke teks tertulis, yang memungkinkan penyampaian ide, konsep, dan emosi secara tertulis. Karena tingkat kerumitannya, pembelajaran </w:t>
      </w:r>
      <w:r w:rsidRPr="00E67157">
        <w:rPr>
          <w:rFonts w:ascii="Times New Roman" w:eastAsia="Times New Roman" w:hAnsi="Times New Roman" w:cs="Times New Roman"/>
          <w:i/>
          <w:iCs/>
          <w:position w:val="0"/>
          <w:sz w:val="24"/>
          <w:szCs w:val="24"/>
        </w:rPr>
        <w:t>maharah</w:t>
      </w:r>
      <w:r w:rsidRPr="00E67157">
        <w:rPr>
          <w:rFonts w:ascii="Times New Roman" w:eastAsia="Times New Roman" w:hAnsi="Times New Roman" w:cs="Times New Roman"/>
          <w:position w:val="0"/>
          <w:sz w:val="24"/>
          <w:szCs w:val="24"/>
        </w:rPr>
        <w:t xml:space="preserve"> </w:t>
      </w:r>
      <w:r w:rsidRPr="00E67157">
        <w:rPr>
          <w:rFonts w:ascii="Times New Roman" w:eastAsia="Times New Roman" w:hAnsi="Times New Roman" w:cs="Times New Roman"/>
          <w:i/>
          <w:iCs/>
          <w:position w:val="0"/>
          <w:sz w:val="24"/>
          <w:szCs w:val="24"/>
        </w:rPr>
        <w:t>kitabah</w:t>
      </w:r>
      <w:r w:rsidRPr="00E67157">
        <w:rPr>
          <w:rFonts w:ascii="Times New Roman" w:eastAsia="Times New Roman" w:hAnsi="Times New Roman" w:cs="Times New Roman"/>
          <w:position w:val="0"/>
          <w:sz w:val="24"/>
          <w:szCs w:val="24"/>
        </w:rPr>
        <w:t xml:space="preserve"> memerlukan metode yang inovatif dan kreatif agar lebih efektif dan menarik bagi peserta didik.</w:t>
      </w:r>
      <w:r>
        <w:rPr>
          <w:rFonts w:ascii="Times New Roman" w:eastAsia="Times New Roman" w:hAnsi="Times New Roman" w:cs="Times New Roman"/>
          <w:position w:val="0"/>
          <w:sz w:val="24"/>
          <w:szCs w:val="24"/>
        </w:rPr>
        <w:t xml:space="preserve"> </w:t>
      </w:r>
      <w:r w:rsidRPr="00E67157">
        <w:rPr>
          <w:rFonts w:ascii="Times New Roman" w:eastAsia="Times New Roman" w:hAnsi="Times New Roman" w:cs="Times New Roman"/>
          <w:position w:val="0"/>
          <w:sz w:val="24"/>
          <w:szCs w:val="24"/>
        </w:rPr>
        <w:t>Penggunaan permainan kreatif seperti teka-teki silang, melengkapi huruf, menyempurnakan gambar, dan permainan lainnya memberikan kontribusi positif terhadap kemampuan menulis siswa. Permainan ini tidak hanya melatih keterampilan berbahasa seperti kosa kata, tata bahasa, dan struktur kalimat, tetapi juga menciptakan suasana belajar yang menyenangkan, interaktif, dan bermakna.</w:t>
      </w:r>
      <w:r>
        <w:rPr>
          <w:rFonts w:ascii="Times New Roman" w:eastAsia="Times New Roman" w:hAnsi="Times New Roman" w:cs="Times New Roman"/>
          <w:position w:val="0"/>
          <w:sz w:val="24"/>
          <w:szCs w:val="24"/>
        </w:rPr>
        <w:t xml:space="preserve"> </w:t>
      </w:r>
      <w:r w:rsidRPr="00E67157">
        <w:rPr>
          <w:rFonts w:ascii="Times New Roman" w:eastAsia="Times New Roman" w:hAnsi="Times New Roman" w:cs="Times New Roman"/>
          <w:position w:val="0"/>
          <w:sz w:val="24"/>
          <w:szCs w:val="24"/>
        </w:rPr>
        <w:t xml:space="preserve">Selain itu, integrasi penulisan lirik lagu sebagai media pembelajaran bahasa Arab juga terbukti mampu meningkatkan keterampilan </w:t>
      </w:r>
      <w:r w:rsidRPr="00E67157">
        <w:rPr>
          <w:rFonts w:ascii="Times New Roman" w:eastAsia="Times New Roman" w:hAnsi="Times New Roman" w:cs="Times New Roman"/>
          <w:i/>
          <w:iCs/>
          <w:position w:val="0"/>
          <w:sz w:val="24"/>
          <w:szCs w:val="24"/>
        </w:rPr>
        <w:t>kitabah</w:t>
      </w:r>
      <w:r w:rsidRPr="00E67157">
        <w:rPr>
          <w:rFonts w:ascii="Times New Roman" w:eastAsia="Times New Roman" w:hAnsi="Times New Roman" w:cs="Times New Roman"/>
          <w:position w:val="0"/>
          <w:sz w:val="24"/>
          <w:szCs w:val="24"/>
        </w:rPr>
        <w:t xml:space="preserve"> siswa. Metode ini melibatkan proses kreatif penyusunan lirik lagu bahasa Indonesia ke dalam bahasa Arab, yang melatih peserta didik untuk menyusun kalimat sesuai kaidah bahasa Arab. Proses pembelajaran ini memotivasi siswa, meningkatkan imajinasi, dan menciptakan pengalaman belajar yang tidak membosankan. Namun, metode ini juga memiliki keterbatasan, terutama dalam memberikan ruang kepada siswa untuk menuangkan ide dan perasaan mereka secara bebas.</w:t>
      </w:r>
      <w:r>
        <w:rPr>
          <w:rFonts w:ascii="Times New Roman" w:eastAsia="Times New Roman" w:hAnsi="Times New Roman" w:cs="Times New Roman"/>
          <w:position w:val="0"/>
          <w:sz w:val="24"/>
          <w:szCs w:val="24"/>
        </w:rPr>
        <w:t xml:space="preserve"> </w:t>
      </w:r>
      <w:r w:rsidRPr="00E67157">
        <w:rPr>
          <w:rFonts w:ascii="Times New Roman" w:eastAsia="Times New Roman" w:hAnsi="Times New Roman" w:cs="Times New Roman"/>
          <w:position w:val="0"/>
          <w:sz w:val="24"/>
          <w:szCs w:val="24"/>
        </w:rPr>
        <w:t>Dengan demikian, pengintegrasian permainan kreatif dan lirik lagu sebagai media pembelajaran memberikan alternatif metode inovatif yang mampu meningkatkan keterampilan menulis siswa secara signifikan. Pendekatan ini juga berpotensi untuk diterapkan secara lebih luas pada berbagai jenjang pendidikan sebagai upaya menciptakan pembelajaran yang berpusat pada siswa dan bermakna.</w:t>
      </w:r>
    </w:p>
    <w:p w14:paraId="2CA9B776" w14:textId="77777777" w:rsidR="00E67157" w:rsidRDefault="00E67157" w:rsidP="00E67157">
      <w:pPr>
        <w:ind w:leftChars="0" w:left="0" w:firstLineChars="0" w:firstLine="0"/>
        <w:jc w:val="both"/>
        <w:rPr>
          <w:rFonts w:asciiTheme="majorBidi" w:hAnsiTheme="majorBidi" w:cstheme="majorBidi"/>
          <w:sz w:val="24"/>
          <w:szCs w:val="24"/>
        </w:rPr>
      </w:pPr>
    </w:p>
    <w:p w14:paraId="42B78B2A" w14:textId="77777777" w:rsidR="00E67157" w:rsidRDefault="00E67157" w:rsidP="00E67157">
      <w:pPr>
        <w:ind w:leftChars="0" w:left="0" w:firstLineChars="0" w:firstLine="0"/>
        <w:jc w:val="both"/>
        <w:rPr>
          <w:rFonts w:asciiTheme="majorBidi" w:hAnsiTheme="majorBidi" w:cstheme="majorBidi"/>
          <w:sz w:val="24"/>
          <w:szCs w:val="24"/>
        </w:rPr>
      </w:pPr>
    </w:p>
    <w:p w14:paraId="1662AA65" w14:textId="77777777" w:rsidR="00E67157" w:rsidRPr="00E67157" w:rsidRDefault="00E67157" w:rsidP="00E67157">
      <w:pPr>
        <w:ind w:leftChars="0" w:left="0" w:firstLineChars="0" w:firstLine="0"/>
        <w:jc w:val="both"/>
        <w:rPr>
          <w:rFonts w:asciiTheme="majorBidi" w:hAnsiTheme="majorBidi" w:cstheme="majorBidi"/>
          <w:sz w:val="24"/>
          <w:szCs w:val="24"/>
        </w:rPr>
      </w:pPr>
    </w:p>
    <w:p w14:paraId="36C708FF" w14:textId="77777777" w:rsidR="00A01F45" w:rsidRPr="006B24EC" w:rsidRDefault="00A01F45" w:rsidP="00A01F45">
      <w:pPr>
        <w:ind w:left="0" w:hanging="2"/>
        <w:jc w:val="center"/>
        <w:rPr>
          <w:rFonts w:asciiTheme="majorBidi" w:hAnsiTheme="majorBidi" w:cstheme="majorBidi"/>
          <w:b/>
          <w:bCs/>
          <w:sz w:val="24"/>
          <w:szCs w:val="24"/>
        </w:rPr>
      </w:pPr>
      <w:r w:rsidRPr="006B24EC">
        <w:rPr>
          <w:rFonts w:asciiTheme="majorBidi" w:hAnsiTheme="majorBidi" w:cstheme="majorBidi"/>
          <w:b/>
          <w:bCs/>
          <w:sz w:val="24"/>
          <w:szCs w:val="24"/>
        </w:rPr>
        <w:lastRenderedPageBreak/>
        <w:t>DAFTAR REFERENSI</w:t>
      </w:r>
    </w:p>
    <w:p w14:paraId="0CB0F256" w14:textId="77777777" w:rsidR="00A01F45" w:rsidRPr="006B24EC" w:rsidRDefault="00A01F45" w:rsidP="00D2275B">
      <w:pPr>
        <w:ind w:left="567" w:hangingChars="237" w:hanging="569"/>
        <w:jc w:val="both"/>
        <w:rPr>
          <w:rFonts w:asciiTheme="majorBidi" w:hAnsiTheme="majorBidi" w:cstheme="majorBidi"/>
          <w:sz w:val="24"/>
          <w:szCs w:val="24"/>
        </w:rPr>
      </w:pPr>
      <w:r w:rsidRPr="006B24EC">
        <w:rPr>
          <w:rFonts w:asciiTheme="majorBidi" w:hAnsiTheme="majorBidi" w:cstheme="majorBidi"/>
          <w:sz w:val="24"/>
          <w:szCs w:val="24"/>
        </w:rPr>
        <w:t>Gunarti, T. T., &amp; Ahmadi, M. (2023). Lyric Lagu Sebagai Alternatif  Media Dalam Meningkatkan Maharah Kitabah. Darajat: Jurnal Pendidikan Agama Islam, 6(2).</w:t>
      </w:r>
    </w:p>
    <w:p w14:paraId="7B4D7C98" w14:textId="77777777" w:rsidR="00A01F45" w:rsidRPr="006B24EC" w:rsidRDefault="00A01F45" w:rsidP="00D2275B">
      <w:pPr>
        <w:ind w:left="567" w:hangingChars="237" w:hanging="569"/>
        <w:jc w:val="both"/>
        <w:rPr>
          <w:rFonts w:asciiTheme="majorBidi" w:hAnsiTheme="majorBidi" w:cstheme="majorBidi"/>
          <w:color w:val="222222"/>
          <w:sz w:val="24"/>
          <w:szCs w:val="24"/>
          <w:shd w:val="clear" w:color="auto" w:fill="FFFFFF"/>
        </w:rPr>
      </w:pPr>
      <w:r w:rsidRPr="006B24EC">
        <w:rPr>
          <w:rFonts w:asciiTheme="majorBidi" w:hAnsiTheme="majorBidi" w:cstheme="majorBidi"/>
          <w:color w:val="222222"/>
          <w:sz w:val="24"/>
          <w:szCs w:val="24"/>
          <w:shd w:val="clear" w:color="auto" w:fill="FFFFFF"/>
        </w:rPr>
        <w:t>Rahma, N. A., Lesmana, R. A., Fitrah, Z., Khoinur, M. H., &amp; Nasution, S. (2024). Strategi Peningkatan Keterampilan Menulis Dalam Pembelajaran Bahasa Arab. </w:t>
      </w:r>
      <w:r w:rsidRPr="006B24EC">
        <w:rPr>
          <w:rFonts w:asciiTheme="majorBidi" w:hAnsiTheme="majorBidi" w:cstheme="majorBidi"/>
          <w:i/>
          <w:iCs/>
          <w:color w:val="222222"/>
          <w:sz w:val="24"/>
          <w:szCs w:val="24"/>
          <w:shd w:val="clear" w:color="auto" w:fill="FFFFFF"/>
        </w:rPr>
        <w:t>Morfologi: Jurnal Ilmu Pendidikan, Bahasa, Sastra dan Budaya</w:t>
      </w:r>
      <w:r w:rsidRPr="006B24EC">
        <w:rPr>
          <w:rFonts w:asciiTheme="majorBidi" w:hAnsiTheme="majorBidi" w:cstheme="majorBidi"/>
          <w:color w:val="222222"/>
          <w:sz w:val="24"/>
          <w:szCs w:val="24"/>
          <w:shd w:val="clear" w:color="auto" w:fill="FFFFFF"/>
        </w:rPr>
        <w:t>, </w:t>
      </w:r>
      <w:r w:rsidRPr="006B24EC">
        <w:rPr>
          <w:rFonts w:asciiTheme="majorBidi" w:hAnsiTheme="majorBidi" w:cstheme="majorBidi"/>
          <w:i/>
          <w:iCs/>
          <w:color w:val="222222"/>
          <w:sz w:val="24"/>
          <w:szCs w:val="24"/>
          <w:shd w:val="clear" w:color="auto" w:fill="FFFFFF"/>
        </w:rPr>
        <w:t>2</w:t>
      </w:r>
      <w:r>
        <w:rPr>
          <w:rFonts w:asciiTheme="majorBidi" w:hAnsiTheme="majorBidi" w:cstheme="majorBidi"/>
          <w:color w:val="222222"/>
          <w:sz w:val="24"/>
          <w:szCs w:val="24"/>
          <w:shd w:val="clear" w:color="auto" w:fill="FFFFFF"/>
        </w:rPr>
        <w:t xml:space="preserve">(1). </w:t>
      </w:r>
    </w:p>
    <w:p w14:paraId="66B1CBA0" w14:textId="77777777" w:rsidR="00A01F45" w:rsidRPr="006B24EC" w:rsidRDefault="00A01F45" w:rsidP="00D2275B">
      <w:pPr>
        <w:ind w:left="567" w:hangingChars="237" w:hanging="569"/>
        <w:jc w:val="both"/>
        <w:rPr>
          <w:rFonts w:asciiTheme="majorBidi" w:hAnsiTheme="majorBidi" w:cstheme="majorBidi"/>
          <w:color w:val="222222"/>
          <w:sz w:val="24"/>
          <w:szCs w:val="24"/>
          <w:shd w:val="clear" w:color="auto" w:fill="FFFFFF"/>
        </w:rPr>
      </w:pPr>
      <w:r w:rsidRPr="006B24EC">
        <w:rPr>
          <w:rFonts w:asciiTheme="majorBidi" w:hAnsiTheme="majorBidi" w:cstheme="majorBidi"/>
          <w:color w:val="222222"/>
          <w:sz w:val="24"/>
          <w:szCs w:val="24"/>
          <w:shd w:val="clear" w:color="auto" w:fill="FFFFFF"/>
        </w:rPr>
        <w:t>Hartono, H., Syahputri, A., Saukani, I., &amp; Nasution, S. (2024). Problematika Pembelajaran Maharah Kitabah Terhadap Mahasiswa Pendidikan Bahasa Arab Di UINSU. </w:t>
      </w:r>
      <w:r w:rsidRPr="006B24EC">
        <w:rPr>
          <w:rFonts w:asciiTheme="majorBidi" w:hAnsiTheme="majorBidi" w:cstheme="majorBidi"/>
          <w:i/>
          <w:iCs/>
          <w:color w:val="222222"/>
          <w:sz w:val="24"/>
          <w:szCs w:val="24"/>
          <w:shd w:val="clear" w:color="auto" w:fill="FFFFFF"/>
        </w:rPr>
        <w:t>Gudang Jurnal Multidisiplin Ilmu</w:t>
      </w:r>
      <w:r w:rsidRPr="006B24EC">
        <w:rPr>
          <w:rFonts w:asciiTheme="majorBidi" w:hAnsiTheme="majorBidi" w:cstheme="majorBidi"/>
          <w:color w:val="222222"/>
          <w:sz w:val="24"/>
          <w:szCs w:val="24"/>
          <w:shd w:val="clear" w:color="auto" w:fill="FFFFFF"/>
        </w:rPr>
        <w:t>, </w:t>
      </w:r>
      <w:r w:rsidRPr="006B24EC">
        <w:rPr>
          <w:rFonts w:asciiTheme="majorBidi" w:hAnsiTheme="majorBidi" w:cstheme="majorBidi"/>
          <w:i/>
          <w:iCs/>
          <w:color w:val="222222"/>
          <w:sz w:val="24"/>
          <w:szCs w:val="24"/>
          <w:shd w:val="clear" w:color="auto" w:fill="FFFFFF"/>
        </w:rPr>
        <w:t>2</w:t>
      </w:r>
      <w:r>
        <w:rPr>
          <w:rFonts w:asciiTheme="majorBidi" w:hAnsiTheme="majorBidi" w:cstheme="majorBidi"/>
          <w:color w:val="222222"/>
          <w:sz w:val="24"/>
          <w:szCs w:val="24"/>
          <w:shd w:val="clear" w:color="auto" w:fill="FFFFFF"/>
        </w:rPr>
        <w:t xml:space="preserve">(1), 54-58. </w:t>
      </w:r>
    </w:p>
    <w:p w14:paraId="4DDDB56E" w14:textId="77777777" w:rsidR="00A01F45" w:rsidRPr="006B24EC" w:rsidRDefault="00A01F45" w:rsidP="00D2275B">
      <w:pPr>
        <w:ind w:left="567" w:hangingChars="237" w:hanging="569"/>
        <w:jc w:val="both"/>
        <w:rPr>
          <w:rFonts w:asciiTheme="majorBidi" w:hAnsiTheme="majorBidi" w:cstheme="majorBidi"/>
          <w:color w:val="222222"/>
          <w:sz w:val="24"/>
          <w:szCs w:val="24"/>
          <w:shd w:val="clear" w:color="auto" w:fill="FFFFFF"/>
        </w:rPr>
      </w:pPr>
      <w:r w:rsidRPr="006B24EC">
        <w:rPr>
          <w:rFonts w:asciiTheme="majorBidi" w:hAnsiTheme="majorBidi" w:cstheme="majorBidi"/>
          <w:color w:val="222222"/>
          <w:sz w:val="24"/>
          <w:szCs w:val="24"/>
          <w:shd w:val="clear" w:color="auto" w:fill="FFFFFF"/>
        </w:rPr>
        <w:t>Ridlo, R., &amp; Karim, A. (2018, March). Upaya Meningkatkan Karakter Percaya diri dan Keterampilan siswa dalam menyampaikan cerita Dengan Menggunakan Permainan Kreatif di Kelas III SD Muhammadiyah 08 Semarang Tahun Pelajaran 2014/2015. In </w:t>
      </w:r>
      <w:r w:rsidRPr="006B24EC">
        <w:rPr>
          <w:rFonts w:asciiTheme="majorBidi" w:hAnsiTheme="majorBidi" w:cstheme="majorBidi"/>
          <w:i/>
          <w:iCs/>
          <w:color w:val="222222"/>
          <w:sz w:val="24"/>
          <w:szCs w:val="24"/>
          <w:shd w:val="clear" w:color="auto" w:fill="FFFFFF"/>
        </w:rPr>
        <w:t>PROSIDING SEMINAR NASIONAL &amp; INTERNASIONAL</w:t>
      </w:r>
      <w:r>
        <w:rPr>
          <w:rFonts w:asciiTheme="majorBidi" w:hAnsiTheme="majorBidi" w:cstheme="majorBidi"/>
          <w:color w:val="222222"/>
          <w:sz w:val="24"/>
          <w:szCs w:val="24"/>
          <w:shd w:val="clear" w:color="auto" w:fill="FFFFFF"/>
        </w:rPr>
        <w:t xml:space="preserve">. </w:t>
      </w:r>
    </w:p>
    <w:p w14:paraId="4D8623E9" w14:textId="77777777" w:rsidR="00A01F45" w:rsidRPr="006B24EC" w:rsidRDefault="00A01F45" w:rsidP="00D2275B">
      <w:pPr>
        <w:ind w:left="567" w:hangingChars="237" w:hanging="569"/>
        <w:jc w:val="both"/>
        <w:rPr>
          <w:rFonts w:asciiTheme="majorBidi" w:hAnsiTheme="majorBidi" w:cstheme="majorBidi"/>
          <w:color w:val="222222"/>
          <w:sz w:val="24"/>
          <w:szCs w:val="24"/>
          <w:shd w:val="clear" w:color="auto" w:fill="FFFFFF"/>
        </w:rPr>
      </w:pPr>
      <w:r w:rsidRPr="006B24EC">
        <w:rPr>
          <w:rFonts w:asciiTheme="majorBidi" w:hAnsiTheme="majorBidi" w:cstheme="majorBidi"/>
          <w:color w:val="222222"/>
          <w:sz w:val="24"/>
          <w:szCs w:val="24"/>
          <w:shd w:val="clear" w:color="auto" w:fill="FFFFFF"/>
        </w:rPr>
        <w:t>Nugraha, B. (2013). Permainan kreatif untuk anak usia dini. </w:t>
      </w:r>
      <w:r w:rsidRPr="006B24EC">
        <w:rPr>
          <w:rFonts w:asciiTheme="majorBidi" w:hAnsiTheme="majorBidi" w:cstheme="majorBidi"/>
          <w:i/>
          <w:iCs/>
          <w:color w:val="222222"/>
          <w:sz w:val="24"/>
          <w:szCs w:val="24"/>
          <w:shd w:val="clear" w:color="auto" w:fill="FFFFFF"/>
        </w:rPr>
        <w:t>Jurnal Pendidikan Anak</w:t>
      </w:r>
      <w:r w:rsidRPr="006B24EC">
        <w:rPr>
          <w:rFonts w:asciiTheme="majorBidi" w:hAnsiTheme="majorBidi" w:cstheme="majorBidi"/>
          <w:color w:val="222222"/>
          <w:sz w:val="24"/>
          <w:szCs w:val="24"/>
          <w:shd w:val="clear" w:color="auto" w:fill="FFFFFF"/>
        </w:rPr>
        <w:t>, </w:t>
      </w:r>
      <w:r w:rsidRPr="006B24EC">
        <w:rPr>
          <w:rFonts w:asciiTheme="majorBidi" w:hAnsiTheme="majorBidi" w:cstheme="majorBidi"/>
          <w:i/>
          <w:iCs/>
          <w:color w:val="222222"/>
          <w:sz w:val="24"/>
          <w:szCs w:val="24"/>
          <w:shd w:val="clear" w:color="auto" w:fill="FFFFFF"/>
        </w:rPr>
        <w:t>2</w:t>
      </w:r>
      <w:r w:rsidRPr="006B24EC">
        <w:rPr>
          <w:rFonts w:asciiTheme="majorBidi" w:hAnsiTheme="majorBidi" w:cstheme="majorBidi"/>
          <w:color w:val="222222"/>
          <w:sz w:val="24"/>
          <w:szCs w:val="24"/>
          <w:shd w:val="clear" w:color="auto" w:fill="FFFFFF"/>
        </w:rPr>
        <w:t>(1).</w:t>
      </w:r>
    </w:p>
    <w:p w14:paraId="2E1C9184" w14:textId="77777777" w:rsidR="00A01F45" w:rsidRPr="006B24EC" w:rsidRDefault="00A01F45" w:rsidP="00D2275B">
      <w:pPr>
        <w:ind w:left="567" w:hangingChars="237" w:hanging="569"/>
        <w:jc w:val="both"/>
        <w:rPr>
          <w:rFonts w:asciiTheme="majorBidi" w:hAnsiTheme="majorBidi" w:cstheme="majorBidi"/>
          <w:color w:val="222222"/>
          <w:sz w:val="24"/>
          <w:szCs w:val="24"/>
          <w:shd w:val="clear" w:color="auto" w:fill="FFFFFF"/>
        </w:rPr>
      </w:pPr>
      <w:r w:rsidRPr="006B24EC">
        <w:rPr>
          <w:rFonts w:asciiTheme="majorBidi" w:hAnsiTheme="majorBidi" w:cstheme="majorBidi"/>
          <w:color w:val="222222"/>
          <w:sz w:val="24"/>
          <w:szCs w:val="24"/>
          <w:shd w:val="clear" w:color="auto" w:fill="FFFFFF"/>
        </w:rPr>
        <w:t>Susanti, W., &amp; Nurmayani, E. (2020). Kritik Sosial dan Kemanusiaan dalam Lirik Lagu Karya Iwan Fals. </w:t>
      </w:r>
      <w:r w:rsidRPr="006B24EC">
        <w:rPr>
          <w:rFonts w:asciiTheme="majorBidi" w:hAnsiTheme="majorBidi" w:cstheme="majorBidi"/>
          <w:i/>
          <w:iCs/>
          <w:color w:val="222222"/>
          <w:sz w:val="24"/>
          <w:szCs w:val="24"/>
          <w:shd w:val="clear" w:color="auto" w:fill="FFFFFF"/>
        </w:rPr>
        <w:t>SeBaSa: Jurnal Pendidikan Bahasa Dan Sastra Indonesia</w:t>
      </w:r>
      <w:r w:rsidRPr="006B24EC">
        <w:rPr>
          <w:rFonts w:asciiTheme="majorBidi" w:hAnsiTheme="majorBidi" w:cstheme="majorBidi"/>
          <w:color w:val="222222"/>
          <w:sz w:val="24"/>
          <w:szCs w:val="24"/>
          <w:shd w:val="clear" w:color="auto" w:fill="FFFFFF"/>
        </w:rPr>
        <w:t>, </w:t>
      </w:r>
      <w:r w:rsidRPr="006B24EC">
        <w:rPr>
          <w:rFonts w:asciiTheme="majorBidi" w:hAnsiTheme="majorBidi" w:cstheme="majorBidi"/>
          <w:i/>
          <w:iCs/>
          <w:color w:val="222222"/>
          <w:sz w:val="24"/>
          <w:szCs w:val="24"/>
          <w:shd w:val="clear" w:color="auto" w:fill="FFFFFF"/>
        </w:rPr>
        <w:t>3</w:t>
      </w:r>
      <w:r>
        <w:rPr>
          <w:rFonts w:asciiTheme="majorBidi" w:hAnsiTheme="majorBidi" w:cstheme="majorBidi"/>
          <w:color w:val="222222"/>
          <w:sz w:val="24"/>
          <w:szCs w:val="24"/>
          <w:shd w:val="clear" w:color="auto" w:fill="FFFFFF"/>
        </w:rPr>
        <w:t>(1),</w:t>
      </w:r>
    </w:p>
    <w:p w14:paraId="19072FB3" w14:textId="5EC7EFDF" w:rsidR="00A01F45" w:rsidRPr="00BA411B" w:rsidRDefault="00BA411B" w:rsidP="00BA411B">
      <w:pPr>
        <w:ind w:left="567" w:hangingChars="237" w:hanging="569"/>
        <w:jc w:val="both"/>
        <w:rPr>
          <w:rFonts w:asciiTheme="majorBidi" w:hAnsiTheme="majorBidi" w:cstheme="majorBidi"/>
          <w:sz w:val="24"/>
          <w:szCs w:val="24"/>
        </w:rPr>
      </w:pPr>
      <w:r w:rsidRPr="00BA411B">
        <w:rPr>
          <w:rFonts w:asciiTheme="majorBidi" w:hAnsiTheme="majorBidi" w:cstheme="majorBidi"/>
          <w:color w:val="222222"/>
          <w:sz w:val="24"/>
          <w:szCs w:val="24"/>
          <w:shd w:val="clear" w:color="auto" w:fill="FFFFFF"/>
        </w:rPr>
        <w:t>Gunarti, T. T., &amp; Ahmadi, M. (2023). Lyric Lagu Sebagai Alternatif Media Dalam Meningkatkan Maharah Kitabah. </w:t>
      </w:r>
      <w:r w:rsidRPr="00BA411B">
        <w:rPr>
          <w:rFonts w:asciiTheme="majorBidi" w:hAnsiTheme="majorBidi" w:cstheme="majorBidi"/>
          <w:i/>
          <w:iCs/>
          <w:color w:val="222222"/>
          <w:sz w:val="24"/>
          <w:szCs w:val="24"/>
          <w:shd w:val="clear" w:color="auto" w:fill="FFFFFF"/>
        </w:rPr>
        <w:t>Darajat: Jurnal Pendidikan Agama Islam</w:t>
      </w:r>
      <w:r w:rsidRPr="00BA411B">
        <w:rPr>
          <w:rFonts w:asciiTheme="majorBidi" w:hAnsiTheme="majorBidi" w:cstheme="majorBidi"/>
          <w:color w:val="222222"/>
          <w:sz w:val="24"/>
          <w:szCs w:val="24"/>
          <w:shd w:val="clear" w:color="auto" w:fill="FFFFFF"/>
        </w:rPr>
        <w:t>, </w:t>
      </w:r>
      <w:r w:rsidRPr="00BA411B">
        <w:rPr>
          <w:rFonts w:asciiTheme="majorBidi" w:hAnsiTheme="majorBidi" w:cstheme="majorBidi"/>
          <w:i/>
          <w:iCs/>
          <w:color w:val="222222"/>
          <w:sz w:val="24"/>
          <w:szCs w:val="24"/>
          <w:shd w:val="clear" w:color="auto" w:fill="FFFFFF"/>
        </w:rPr>
        <w:t>6</w:t>
      </w:r>
      <w:r w:rsidRPr="00BA411B">
        <w:rPr>
          <w:rFonts w:asciiTheme="majorBidi" w:hAnsiTheme="majorBidi" w:cstheme="majorBidi"/>
          <w:color w:val="222222"/>
          <w:sz w:val="24"/>
          <w:szCs w:val="24"/>
          <w:shd w:val="clear" w:color="auto" w:fill="FFFFFF"/>
        </w:rPr>
        <w:t>(2)</w:t>
      </w:r>
    </w:p>
    <w:p w14:paraId="49C3F464" w14:textId="0E3ED363" w:rsidR="00182E18" w:rsidRPr="00227F17" w:rsidRDefault="00182E18" w:rsidP="00D2275B">
      <w:pPr>
        <w:widowControl w:val="0"/>
        <w:spacing w:after="60" w:line="240" w:lineRule="auto"/>
        <w:ind w:left="567" w:hangingChars="237" w:hanging="569"/>
        <w:jc w:val="both"/>
        <w:rPr>
          <w:rFonts w:asciiTheme="majorBidi" w:eastAsia="Times New Roman" w:hAnsiTheme="majorBidi" w:cstheme="majorBidi"/>
          <w:i/>
          <w:iCs/>
          <w:sz w:val="24"/>
          <w:szCs w:val="24"/>
        </w:rPr>
      </w:pPr>
    </w:p>
    <w:sectPr w:rsidR="00182E18" w:rsidRPr="00227F17">
      <w:headerReference w:type="default" r:id="rId13"/>
      <w:footerReference w:type="default" r:id="rId14"/>
      <w:pgSz w:w="11907" w:h="16839"/>
      <w:pgMar w:top="1440" w:right="1440" w:bottom="144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9EFF4" w14:textId="77777777" w:rsidR="00E673AB" w:rsidRDefault="00E673AB">
      <w:pPr>
        <w:spacing w:after="0" w:line="240" w:lineRule="auto"/>
        <w:ind w:left="0" w:hanging="2"/>
      </w:pPr>
      <w:r>
        <w:separator/>
      </w:r>
    </w:p>
  </w:endnote>
  <w:endnote w:type="continuationSeparator" w:id="0">
    <w:p w14:paraId="6C68EA14" w14:textId="77777777" w:rsidR="00E673AB" w:rsidRDefault="00E673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58"/>
      <w:docPartObj>
        <w:docPartGallery w:val="Page Numbers (Bottom of Page)"/>
        <w:docPartUnique/>
      </w:docPartObj>
    </w:sdtPr>
    <w:sdtEndPr>
      <w:rPr>
        <w:noProof/>
      </w:rPr>
    </w:sdtEndPr>
    <w:sdtContent>
      <w:p w14:paraId="6D27E5A1" w14:textId="7CBC7125" w:rsidR="0043128C" w:rsidRDefault="0043128C" w:rsidP="00C555E3">
        <w:pPr>
          <w:pStyle w:val="Footer"/>
          <w:ind w:left="0" w:hanging="2"/>
          <w:jc w:val="right"/>
        </w:pPr>
        <w:r>
          <w:fldChar w:fldCharType="begin"/>
        </w:r>
        <w:r>
          <w:instrText xml:space="preserve"> PAGE   \* MERGEFORMAT </w:instrText>
        </w:r>
        <w:r>
          <w:fldChar w:fldCharType="separate"/>
        </w:r>
        <w:r w:rsidR="004D42C4">
          <w:rPr>
            <w:noProof/>
          </w:rPr>
          <w:t>9</w:t>
        </w:r>
        <w:r>
          <w:rPr>
            <w:noProof/>
          </w:rPr>
          <w:fldChar w:fldCharType="end"/>
        </w:r>
      </w:p>
    </w:sdtContent>
  </w:sdt>
  <w:p w14:paraId="68904796" w14:textId="4E1A9737" w:rsidR="0043128C" w:rsidRDefault="0043128C">
    <w:pPr>
      <w:pBdr>
        <w:top w:val="single" w:sz="8" w:space="1" w:color="1F497D"/>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53450" w14:textId="77777777" w:rsidR="00E673AB" w:rsidRDefault="00E673AB">
      <w:pPr>
        <w:spacing w:after="0" w:line="240" w:lineRule="auto"/>
        <w:ind w:left="0" w:hanging="2"/>
      </w:pPr>
      <w:r>
        <w:separator/>
      </w:r>
    </w:p>
  </w:footnote>
  <w:footnote w:type="continuationSeparator" w:id="0">
    <w:p w14:paraId="09003247" w14:textId="77777777" w:rsidR="00E673AB" w:rsidRDefault="00E673A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AA1E" w14:textId="77777777" w:rsidR="0043128C" w:rsidRDefault="0043128C">
    <w:pPr>
      <w:pBdr>
        <w:top w:val="nil"/>
        <w:left w:val="nil"/>
        <w:bottom w:val="nil"/>
        <w:right w:val="nil"/>
        <w:between w:val="nil"/>
      </w:pBdr>
      <w:spacing w:after="0"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14:anchorId="6D198855" wp14:editId="172ADBB1">
              <wp:simplePos x="0" y="0"/>
              <wp:positionH relativeFrom="column">
                <wp:posOffset>-85725</wp:posOffset>
              </wp:positionH>
              <wp:positionV relativeFrom="paragraph">
                <wp:posOffset>75565</wp:posOffset>
              </wp:positionV>
              <wp:extent cx="3190875" cy="1828800"/>
              <wp:effectExtent l="0" t="0" r="0" b="0"/>
              <wp:wrapNone/>
              <wp:docPr id="1029" name="Persegi Panjang 1029"/>
              <wp:cNvGraphicFramePr/>
              <a:graphic xmlns:a="http://schemas.openxmlformats.org/drawingml/2006/main">
                <a:graphicData uri="http://schemas.microsoft.com/office/word/2010/wordprocessingShape">
                  <wps:wsp>
                    <wps:cNvSpPr/>
                    <wps:spPr>
                      <a:xfrm>
                        <a:off x="0" y="0"/>
                        <a:ext cx="3190875" cy="1828800"/>
                      </a:xfrm>
                      <a:prstGeom prst="rect">
                        <a:avLst/>
                      </a:prstGeom>
                      <a:noFill/>
                      <a:ln>
                        <a:noFill/>
                      </a:ln>
                    </wps:spPr>
                    <wps:txbx>
                      <w:txbxContent>
                        <w:p w14:paraId="388ED0B5" w14:textId="77777777" w:rsidR="0043128C" w:rsidRPr="000711AC" w:rsidRDefault="0043128C" w:rsidP="000711AC">
                          <w:pPr>
                            <w:ind w:left="1" w:hanging="3"/>
                            <w:rPr>
                              <w:rFonts w:asciiTheme="majorBidi" w:hAnsiTheme="majorBidi" w:cstheme="majorBidi"/>
                              <w:i/>
                              <w:iCs/>
                              <w:sz w:val="28"/>
                              <w:szCs w:val="28"/>
                            </w:rPr>
                          </w:pPr>
                          <w:r w:rsidRPr="000711AC">
                            <w:rPr>
                              <w:rFonts w:asciiTheme="majorBidi" w:hAnsiTheme="majorBidi" w:cstheme="majorBidi"/>
                              <w:i/>
                              <w:iCs/>
                              <w:sz w:val="28"/>
                              <w:szCs w:val="28"/>
                            </w:rPr>
                            <w:t>Dualy: Jurnal Pendidikan Bahasa Arab</w:t>
                          </w:r>
                        </w:p>
                        <w:p w14:paraId="59E97091" w14:textId="77777777" w:rsidR="0043128C" w:rsidRDefault="0043128C">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Persegi Panjang 1029" o:spid="_x0000_s1026" style="position:absolute;margin-left:-6.75pt;margin-top:5.95pt;width:251.2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" filled="f" stroked="f">
              <v:textbox inset="2.53958mm,1.2694mm,2.53958mm,1.2694mm">
                <w:txbxContent>
                  <w:p w14:paraId="388ED0B5" w14:textId="77777777" w:rsidR="0043128C" w:rsidRPr="000711AC" w:rsidRDefault="0043128C" w:rsidP="000711AC">
                    <w:pPr>
                      <w:ind w:left="1" w:hanging="3"/>
                      <w:rPr>
                        <w:rFonts w:asciiTheme="majorBidi" w:hAnsiTheme="majorBidi" w:cstheme="majorBidi"/>
                        <w:i/>
                        <w:iCs/>
                        <w:sz w:val="28"/>
                        <w:szCs w:val="28"/>
                      </w:rPr>
                    </w:pPr>
                    <w:r w:rsidRPr="000711AC">
                      <w:rPr>
                        <w:rFonts w:asciiTheme="majorBidi" w:hAnsiTheme="majorBidi" w:cstheme="majorBidi"/>
                        <w:i/>
                        <w:iCs/>
                        <w:sz w:val="28"/>
                        <w:szCs w:val="28"/>
                      </w:rPr>
                      <w:t>Dualy: Jurnal Pendidikan Bahasa Arab</w:t>
                    </w:r>
                  </w:p>
                  <w:p w14:paraId="59E97091" w14:textId="77777777" w:rsidR="0043128C" w:rsidRDefault="0043128C">
                    <w:pPr>
                      <w:spacing w:line="275" w:lineRule="auto"/>
                      <w:ind w:left="0" w:hanging="2"/>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EA"/>
    <w:multiLevelType w:val="hybridMultilevel"/>
    <w:tmpl w:val="80CC92EE"/>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C33D5"/>
    <w:multiLevelType w:val="hybridMultilevel"/>
    <w:tmpl w:val="0C14CD62"/>
    <w:lvl w:ilvl="0" w:tplc="9FDAD522">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4554D87"/>
    <w:multiLevelType w:val="hybridMultilevel"/>
    <w:tmpl w:val="D41A69CC"/>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C5531"/>
    <w:multiLevelType w:val="hybridMultilevel"/>
    <w:tmpl w:val="862E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459C5"/>
    <w:multiLevelType w:val="hybridMultilevel"/>
    <w:tmpl w:val="362A3E68"/>
    <w:lvl w:ilvl="0" w:tplc="9FDAD52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7912B4E"/>
    <w:multiLevelType w:val="hybridMultilevel"/>
    <w:tmpl w:val="73CCCBB2"/>
    <w:lvl w:ilvl="0" w:tplc="FEACDB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B2444"/>
    <w:multiLevelType w:val="hybridMultilevel"/>
    <w:tmpl w:val="DC8CA31C"/>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26BE0"/>
    <w:multiLevelType w:val="hybridMultilevel"/>
    <w:tmpl w:val="46CEB0C6"/>
    <w:lvl w:ilvl="0" w:tplc="3F2833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92D"/>
    <w:multiLevelType w:val="hybridMultilevel"/>
    <w:tmpl w:val="F4C6023E"/>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CF57AA"/>
    <w:multiLevelType w:val="hybridMultilevel"/>
    <w:tmpl w:val="52E80254"/>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B0FDE"/>
    <w:multiLevelType w:val="hybridMultilevel"/>
    <w:tmpl w:val="5E58DB8E"/>
    <w:lvl w:ilvl="0" w:tplc="9FD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37B15"/>
    <w:multiLevelType w:val="hybridMultilevel"/>
    <w:tmpl w:val="5E5C51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9"/>
  </w:num>
  <w:num w:numId="5">
    <w:abstractNumId w:val="5"/>
  </w:num>
  <w:num w:numId="6">
    <w:abstractNumId w:val="7"/>
  </w:num>
  <w:num w:numId="7">
    <w:abstractNumId w:val="11"/>
  </w:num>
  <w:num w:numId="8">
    <w:abstractNumId w:val="0"/>
  </w:num>
  <w:num w:numId="9">
    <w:abstractNumId w:val="10"/>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81"/>
    <w:rsid w:val="0000560C"/>
    <w:rsid w:val="00011A22"/>
    <w:rsid w:val="000711AC"/>
    <w:rsid w:val="00071274"/>
    <w:rsid w:val="000921EC"/>
    <w:rsid w:val="000C5825"/>
    <w:rsid w:val="00111623"/>
    <w:rsid w:val="001632AA"/>
    <w:rsid w:val="001751EB"/>
    <w:rsid w:val="00182E18"/>
    <w:rsid w:val="001B3EC8"/>
    <w:rsid w:val="00226E81"/>
    <w:rsid w:val="00227F17"/>
    <w:rsid w:val="00265725"/>
    <w:rsid w:val="00337710"/>
    <w:rsid w:val="0038638D"/>
    <w:rsid w:val="003D17A3"/>
    <w:rsid w:val="0043128C"/>
    <w:rsid w:val="00486D0A"/>
    <w:rsid w:val="004A4F3B"/>
    <w:rsid w:val="004C1A0B"/>
    <w:rsid w:val="004D42C4"/>
    <w:rsid w:val="00551483"/>
    <w:rsid w:val="00587E8F"/>
    <w:rsid w:val="005C2768"/>
    <w:rsid w:val="005D587A"/>
    <w:rsid w:val="00603BB3"/>
    <w:rsid w:val="00637614"/>
    <w:rsid w:val="006A3A28"/>
    <w:rsid w:val="006F09DB"/>
    <w:rsid w:val="00703DF5"/>
    <w:rsid w:val="007224BD"/>
    <w:rsid w:val="00751A14"/>
    <w:rsid w:val="00752FE0"/>
    <w:rsid w:val="00773201"/>
    <w:rsid w:val="007E786D"/>
    <w:rsid w:val="008348B1"/>
    <w:rsid w:val="00864F67"/>
    <w:rsid w:val="00894B4B"/>
    <w:rsid w:val="00957A7F"/>
    <w:rsid w:val="00970D75"/>
    <w:rsid w:val="00985496"/>
    <w:rsid w:val="009B2AAE"/>
    <w:rsid w:val="009E0894"/>
    <w:rsid w:val="00A01F45"/>
    <w:rsid w:val="00A86EA8"/>
    <w:rsid w:val="00AB7C8A"/>
    <w:rsid w:val="00B968CF"/>
    <w:rsid w:val="00BA411B"/>
    <w:rsid w:val="00BC65F8"/>
    <w:rsid w:val="00BE637B"/>
    <w:rsid w:val="00BF40CA"/>
    <w:rsid w:val="00C555E3"/>
    <w:rsid w:val="00CA4437"/>
    <w:rsid w:val="00CB0C8E"/>
    <w:rsid w:val="00CC76F9"/>
    <w:rsid w:val="00CD610F"/>
    <w:rsid w:val="00CD7F2F"/>
    <w:rsid w:val="00CF2B8D"/>
    <w:rsid w:val="00D2275B"/>
    <w:rsid w:val="00E065C0"/>
    <w:rsid w:val="00E60977"/>
    <w:rsid w:val="00E63197"/>
    <w:rsid w:val="00E67157"/>
    <w:rsid w:val="00E673AB"/>
    <w:rsid w:val="00E7117D"/>
    <w:rsid w:val="00E735F3"/>
    <w:rsid w:val="00E77F32"/>
    <w:rsid w:val="00E80DB1"/>
    <w:rsid w:val="00F271C0"/>
    <w:rsid w:val="00F46FE3"/>
    <w:rsid w:val="00F834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F45"/>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uiPriority w:val="99"/>
    <w:qFormat/>
    <w:pPr>
      <w:spacing w:after="0" w:line="240" w:lineRule="auto"/>
    </w:pPr>
    <w:rPr>
      <w:sz w:val="20"/>
      <w:szCs w:val="20"/>
    </w:rPr>
  </w:style>
  <w:style w:type="character" w:customStyle="1" w:styleId="FootnoteTextChar">
    <w:name w:val="Footnote Text Char"/>
    <w:uiPriority w:val="99"/>
    <w:rPr>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lang w:eastAsia="en-US"/>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table" w:styleId="TableGrid">
    <w:name w:val="Table Grid"/>
    <w:basedOn w:val="TableNormal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08" w:type="dxa"/>
        <w:bottom w:w="0" w:type="dxa"/>
        <w:right w:w="108" w:type="dxa"/>
      </w:tblCellMar>
    </w:tbl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D610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basedOn w:val="DefaultParagraphFont"/>
    <w:uiPriority w:val="22"/>
    <w:qFormat/>
    <w:rsid w:val="00CD610F"/>
    <w:rPr>
      <w:b/>
      <w:bCs/>
    </w:rPr>
  </w:style>
  <w:style w:type="character" w:customStyle="1" w:styleId="oxzekf">
    <w:name w:val="oxzekf"/>
    <w:basedOn w:val="DefaultParagraphFont"/>
    <w:rsid w:val="00C555E3"/>
  </w:style>
  <w:style w:type="character" w:styleId="Emphasis">
    <w:name w:val="Emphasis"/>
    <w:basedOn w:val="DefaultParagraphFont"/>
    <w:uiPriority w:val="20"/>
    <w:qFormat/>
    <w:rsid w:val="004A4F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F45"/>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uiPriority w:val="99"/>
    <w:qFormat/>
    <w:pPr>
      <w:spacing w:after="0" w:line="240" w:lineRule="auto"/>
    </w:pPr>
    <w:rPr>
      <w:sz w:val="20"/>
      <w:szCs w:val="20"/>
    </w:rPr>
  </w:style>
  <w:style w:type="character" w:customStyle="1" w:styleId="FootnoteTextChar">
    <w:name w:val="Footnote Text Char"/>
    <w:uiPriority w:val="99"/>
    <w:rPr>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lang w:eastAsia="en-US"/>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table" w:styleId="TableGrid">
    <w:name w:val="Table Grid"/>
    <w:basedOn w:val="TableNormal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108" w:type="dxa"/>
        <w:bottom w:w="0" w:type="dxa"/>
        <w:right w:w="108" w:type="dxa"/>
      </w:tblCellMar>
    </w:tbl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D610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basedOn w:val="DefaultParagraphFont"/>
    <w:uiPriority w:val="22"/>
    <w:qFormat/>
    <w:rsid w:val="00CD610F"/>
    <w:rPr>
      <w:b/>
      <w:bCs/>
    </w:rPr>
  </w:style>
  <w:style w:type="character" w:customStyle="1" w:styleId="oxzekf">
    <w:name w:val="oxzekf"/>
    <w:basedOn w:val="DefaultParagraphFont"/>
    <w:rsid w:val="00C555E3"/>
  </w:style>
  <w:style w:type="character" w:styleId="Emphasis">
    <w:name w:val="Emphasis"/>
    <w:basedOn w:val="DefaultParagraphFont"/>
    <w:uiPriority w:val="20"/>
    <w:qFormat/>
    <w:rsid w:val="004A4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04">
      <w:bodyDiv w:val="1"/>
      <w:marLeft w:val="0"/>
      <w:marRight w:val="0"/>
      <w:marTop w:val="0"/>
      <w:marBottom w:val="0"/>
      <w:divBdr>
        <w:top w:val="none" w:sz="0" w:space="0" w:color="auto"/>
        <w:left w:val="none" w:sz="0" w:space="0" w:color="auto"/>
        <w:bottom w:val="none" w:sz="0" w:space="0" w:color="auto"/>
        <w:right w:val="none" w:sz="0" w:space="0" w:color="auto"/>
      </w:divBdr>
    </w:div>
    <w:div w:id="78718163">
      <w:bodyDiv w:val="1"/>
      <w:marLeft w:val="0"/>
      <w:marRight w:val="0"/>
      <w:marTop w:val="0"/>
      <w:marBottom w:val="0"/>
      <w:divBdr>
        <w:top w:val="none" w:sz="0" w:space="0" w:color="auto"/>
        <w:left w:val="none" w:sz="0" w:space="0" w:color="auto"/>
        <w:bottom w:val="none" w:sz="0" w:space="0" w:color="auto"/>
        <w:right w:val="none" w:sz="0" w:space="0" w:color="auto"/>
      </w:divBdr>
      <w:divsChild>
        <w:div w:id="1569612264">
          <w:marLeft w:val="0"/>
          <w:marRight w:val="0"/>
          <w:marTop w:val="0"/>
          <w:marBottom w:val="0"/>
          <w:divBdr>
            <w:top w:val="none" w:sz="0" w:space="0" w:color="auto"/>
            <w:left w:val="none" w:sz="0" w:space="0" w:color="auto"/>
            <w:bottom w:val="none" w:sz="0" w:space="0" w:color="auto"/>
            <w:right w:val="none" w:sz="0" w:space="0" w:color="auto"/>
          </w:divBdr>
        </w:div>
        <w:div w:id="810633662">
          <w:marLeft w:val="0"/>
          <w:marRight w:val="0"/>
          <w:marTop w:val="0"/>
          <w:marBottom w:val="0"/>
          <w:divBdr>
            <w:top w:val="none" w:sz="0" w:space="0" w:color="auto"/>
            <w:left w:val="none" w:sz="0" w:space="0" w:color="auto"/>
            <w:bottom w:val="none" w:sz="0" w:space="0" w:color="auto"/>
            <w:right w:val="none" w:sz="0" w:space="0" w:color="auto"/>
          </w:divBdr>
        </w:div>
        <w:div w:id="465128293">
          <w:marLeft w:val="0"/>
          <w:marRight w:val="0"/>
          <w:marTop w:val="0"/>
          <w:marBottom w:val="0"/>
          <w:divBdr>
            <w:top w:val="none" w:sz="0" w:space="0" w:color="auto"/>
            <w:left w:val="none" w:sz="0" w:space="0" w:color="auto"/>
            <w:bottom w:val="none" w:sz="0" w:space="0" w:color="auto"/>
            <w:right w:val="none" w:sz="0" w:space="0" w:color="auto"/>
          </w:divBdr>
        </w:div>
      </w:divsChild>
    </w:div>
    <w:div w:id="519634973">
      <w:bodyDiv w:val="1"/>
      <w:marLeft w:val="0"/>
      <w:marRight w:val="0"/>
      <w:marTop w:val="0"/>
      <w:marBottom w:val="0"/>
      <w:divBdr>
        <w:top w:val="none" w:sz="0" w:space="0" w:color="auto"/>
        <w:left w:val="none" w:sz="0" w:space="0" w:color="auto"/>
        <w:bottom w:val="none" w:sz="0" w:space="0" w:color="auto"/>
        <w:right w:val="none" w:sz="0" w:space="0" w:color="auto"/>
      </w:divBdr>
      <w:divsChild>
        <w:div w:id="1680965045">
          <w:marLeft w:val="0"/>
          <w:marRight w:val="0"/>
          <w:marTop w:val="0"/>
          <w:marBottom w:val="0"/>
          <w:divBdr>
            <w:top w:val="none" w:sz="0" w:space="0" w:color="auto"/>
            <w:left w:val="none" w:sz="0" w:space="0" w:color="auto"/>
            <w:bottom w:val="none" w:sz="0" w:space="0" w:color="auto"/>
            <w:right w:val="none" w:sz="0" w:space="0" w:color="auto"/>
          </w:divBdr>
        </w:div>
        <w:div w:id="1108158559">
          <w:marLeft w:val="0"/>
          <w:marRight w:val="0"/>
          <w:marTop w:val="0"/>
          <w:marBottom w:val="0"/>
          <w:divBdr>
            <w:top w:val="none" w:sz="0" w:space="0" w:color="auto"/>
            <w:left w:val="none" w:sz="0" w:space="0" w:color="auto"/>
            <w:bottom w:val="none" w:sz="0" w:space="0" w:color="auto"/>
            <w:right w:val="none" w:sz="0" w:space="0" w:color="auto"/>
          </w:divBdr>
        </w:div>
      </w:divsChild>
    </w:div>
    <w:div w:id="519970263">
      <w:bodyDiv w:val="1"/>
      <w:marLeft w:val="0"/>
      <w:marRight w:val="0"/>
      <w:marTop w:val="0"/>
      <w:marBottom w:val="0"/>
      <w:divBdr>
        <w:top w:val="none" w:sz="0" w:space="0" w:color="auto"/>
        <w:left w:val="none" w:sz="0" w:space="0" w:color="auto"/>
        <w:bottom w:val="none" w:sz="0" w:space="0" w:color="auto"/>
        <w:right w:val="none" w:sz="0" w:space="0" w:color="auto"/>
      </w:divBdr>
    </w:div>
    <w:div w:id="794979958">
      <w:bodyDiv w:val="1"/>
      <w:marLeft w:val="0"/>
      <w:marRight w:val="0"/>
      <w:marTop w:val="0"/>
      <w:marBottom w:val="0"/>
      <w:divBdr>
        <w:top w:val="none" w:sz="0" w:space="0" w:color="auto"/>
        <w:left w:val="none" w:sz="0" w:space="0" w:color="auto"/>
        <w:bottom w:val="none" w:sz="0" w:space="0" w:color="auto"/>
        <w:right w:val="none" w:sz="0" w:space="0" w:color="auto"/>
      </w:divBdr>
    </w:div>
    <w:div w:id="820998228">
      <w:bodyDiv w:val="1"/>
      <w:marLeft w:val="0"/>
      <w:marRight w:val="0"/>
      <w:marTop w:val="0"/>
      <w:marBottom w:val="0"/>
      <w:divBdr>
        <w:top w:val="none" w:sz="0" w:space="0" w:color="auto"/>
        <w:left w:val="none" w:sz="0" w:space="0" w:color="auto"/>
        <w:bottom w:val="none" w:sz="0" w:space="0" w:color="auto"/>
        <w:right w:val="none" w:sz="0" w:space="0" w:color="auto"/>
      </w:divBdr>
    </w:div>
    <w:div w:id="848911760">
      <w:bodyDiv w:val="1"/>
      <w:marLeft w:val="0"/>
      <w:marRight w:val="0"/>
      <w:marTop w:val="0"/>
      <w:marBottom w:val="0"/>
      <w:divBdr>
        <w:top w:val="none" w:sz="0" w:space="0" w:color="auto"/>
        <w:left w:val="none" w:sz="0" w:space="0" w:color="auto"/>
        <w:bottom w:val="none" w:sz="0" w:space="0" w:color="auto"/>
        <w:right w:val="none" w:sz="0" w:space="0" w:color="auto"/>
      </w:divBdr>
    </w:div>
    <w:div w:id="938105756">
      <w:bodyDiv w:val="1"/>
      <w:marLeft w:val="0"/>
      <w:marRight w:val="0"/>
      <w:marTop w:val="0"/>
      <w:marBottom w:val="0"/>
      <w:divBdr>
        <w:top w:val="none" w:sz="0" w:space="0" w:color="auto"/>
        <w:left w:val="none" w:sz="0" w:space="0" w:color="auto"/>
        <w:bottom w:val="none" w:sz="0" w:space="0" w:color="auto"/>
        <w:right w:val="none" w:sz="0" w:space="0" w:color="auto"/>
      </w:divBdr>
    </w:div>
    <w:div w:id="1345208861">
      <w:bodyDiv w:val="1"/>
      <w:marLeft w:val="0"/>
      <w:marRight w:val="0"/>
      <w:marTop w:val="0"/>
      <w:marBottom w:val="0"/>
      <w:divBdr>
        <w:top w:val="none" w:sz="0" w:space="0" w:color="auto"/>
        <w:left w:val="none" w:sz="0" w:space="0" w:color="auto"/>
        <w:bottom w:val="none" w:sz="0" w:space="0" w:color="auto"/>
        <w:right w:val="none" w:sz="0" w:space="0" w:color="auto"/>
      </w:divBdr>
    </w:div>
    <w:div w:id="1570772975">
      <w:bodyDiv w:val="1"/>
      <w:marLeft w:val="0"/>
      <w:marRight w:val="0"/>
      <w:marTop w:val="0"/>
      <w:marBottom w:val="0"/>
      <w:divBdr>
        <w:top w:val="none" w:sz="0" w:space="0" w:color="auto"/>
        <w:left w:val="none" w:sz="0" w:space="0" w:color="auto"/>
        <w:bottom w:val="none" w:sz="0" w:space="0" w:color="auto"/>
        <w:right w:val="none" w:sz="0" w:space="0" w:color="auto"/>
      </w:divBdr>
    </w:div>
    <w:div w:id="1769734190">
      <w:bodyDiv w:val="1"/>
      <w:marLeft w:val="0"/>
      <w:marRight w:val="0"/>
      <w:marTop w:val="0"/>
      <w:marBottom w:val="0"/>
      <w:divBdr>
        <w:top w:val="none" w:sz="0" w:space="0" w:color="auto"/>
        <w:left w:val="none" w:sz="0" w:space="0" w:color="auto"/>
        <w:bottom w:val="none" w:sz="0" w:space="0" w:color="auto"/>
        <w:right w:val="none" w:sz="0" w:space="0" w:color="auto"/>
      </w:divBdr>
    </w:div>
    <w:div w:id="2035692999">
      <w:bodyDiv w:val="1"/>
      <w:marLeft w:val="0"/>
      <w:marRight w:val="0"/>
      <w:marTop w:val="0"/>
      <w:marBottom w:val="0"/>
      <w:divBdr>
        <w:top w:val="none" w:sz="0" w:space="0" w:color="auto"/>
        <w:left w:val="none" w:sz="0" w:space="0" w:color="auto"/>
        <w:bottom w:val="none" w:sz="0" w:space="0" w:color="auto"/>
        <w:right w:val="none" w:sz="0" w:space="0" w:color="auto"/>
      </w:divBdr>
      <w:divsChild>
        <w:div w:id="1915237635">
          <w:marLeft w:val="0"/>
          <w:marRight w:val="0"/>
          <w:marTop w:val="0"/>
          <w:marBottom w:val="0"/>
          <w:divBdr>
            <w:top w:val="none" w:sz="0" w:space="0" w:color="auto"/>
            <w:left w:val="none" w:sz="0" w:space="0" w:color="auto"/>
            <w:bottom w:val="none" w:sz="0" w:space="0" w:color="auto"/>
            <w:right w:val="none" w:sz="0" w:space="0" w:color="auto"/>
          </w:divBdr>
        </w:div>
        <w:div w:id="1343701475">
          <w:marLeft w:val="0"/>
          <w:marRight w:val="0"/>
          <w:marTop w:val="0"/>
          <w:marBottom w:val="0"/>
          <w:divBdr>
            <w:top w:val="none" w:sz="0" w:space="0" w:color="auto"/>
            <w:left w:val="none" w:sz="0" w:space="0" w:color="auto"/>
            <w:bottom w:val="none" w:sz="0" w:space="0" w:color="auto"/>
            <w:right w:val="none" w:sz="0" w:space="0" w:color="auto"/>
          </w:divBdr>
        </w:div>
        <w:div w:id="728694857">
          <w:marLeft w:val="0"/>
          <w:marRight w:val="0"/>
          <w:marTop w:val="0"/>
          <w:marBottom w:val="0"/>
          <w:divBdr>
            <w:top w:val="none" w:sz="0" w:space="0" w:color="auto"/>
            <w:left w:val="none" w:sz="0" w:space="0" w:color="auto"/>
            <w:bottom w:val="none" w:sz="0" w:space="0" w:color="auto"/>
            <w:right w:val="none" w:sz="0" w:space="0" w:color="auto"/>
          </w:divBdr>
        </w:div>
      </w:divsChild>
    </w:div>
    <w:div w:id="2046127326">
      <w:bodyDiv w:val="1"/>
      <w:marLeft w:val="0"/>
      <w:marRight w:val="0"/>
      <w:marTop w:val="0"/>
      <w:marBottom w:val="0"/>
      <w:divBdr>
        <w:top w:val="none" w:sz="0" w:space="0" w:color="auto"/>
        <w:left w:val="none" w:sz="0" w:space="0" w:color="auto"/>
        <w:bottom w:val="none" w:sz="0" w:space="0" w:color="auto"/>
        <w:right w:val="none" w:sz="0" w:space="0" w:color="auto"/>
      </w:divBdr>
    </w:div>
    <w:div w:id="2066483598">
      <w:bodyDiv w:val="1"/>
      <w:marLeft w:val="0"/>
      <w:marRight w:val="0"/>
      <w:marTop w:val="0"/>
      <w:marBottom w:val="0"/>
      <w:divBdr>
        <w:top w:val="none" w:sz="0" w:space="0" w:color="auto"/>
        <w:left w:val="none" w:sz="0" w:space="0" w:color="auto"/>
        <w:bottom w:val="none" w:sz="0" w:space="0" w:color="auto"/>
        <w:right w:val="none" w:sz="0" w:space="0" w:color="auto"/>
      </w:divBdr>
      <w:divsChild>
        <w:div w:id="1763985426">
          <w:marLeft w:val="0"/>
          <w:marRight w:val="0"/>
          <w:marTop w:val="0"/>
          <w:marBottom w:val="0"/>
          <w:divBdr>
            <w:top w:val="none" w:sz="0" w:space="0" w:color="auto"/>
            <w:left w:val="none" w:sz="0" w:space="0" w:color="auto"/>
            <w:bottom w:val="none" w:sz="0" w:space="0" w:color="auto"/>
            <w:right w:val="none" w:sz="0" w:space="0" w:color="auto"/>
          </w:divBdr>
        </w:div>
        <w:div w:id="2122256848">
          <w:marLeft w:val="0"/>
          <w:marRight w:val="0"/>
          <w:marTop w:val="0"/>
          <w:marBottom w:val="0"/>
          <w:divBdr>
            <w:top w:val="none" w:sz="0" w:space="0" w:color="auto"/>
            <w:left w:val="none" w:sz="0" w:space="0" w:color="auto"/>
            <w:bottom w:val="none" w:sz="0" w:space="0" w:color="auto"/>
            <w:right w:val="none" w:sz="0" w:space="0" w:color="auto"/>
          </w:divBdr>
        </w:div>
        <w:div w:id="1628009321">
          <w:marLeft w:val="0"/>
          <w:marRight w:val="0"/>
          <w:marTop w:val="0"/>
          <w:marBottom w:val="0"/>
          <w:divBdr>
            <w:top w:val="none" w:sz="0" w:space="0" w:color="auto"/>
            <w:left w:val="none" w:sz="0" w:space="0" w:color="auto"/>
            <w:bottom w:val="none" w:sz="0" w:space="0" w:color="auto"/>
            <w:right w:val="none" w:sz="0" w:space="0" w:color="auto"/>
          </w:divBdr>
        </w:div>
        <w:div w:id="489294078">
          <w:marLeft w:val="0"/>
          <w:marRight w:val="0"/>
          <w:marTop w:val="0"/>
          <w:marBottom w:val="0"/>
          <w:divBdr>
            <w:top w:val="none" w:sz="0" w:space="0" w:color="auto"/>
            <w:left w:val="none" w:sz="0" w:space="0" w:color="auto"/>
            <w:bottom w:val="none" w:sz="0" w:space="0" w:color="auto"/>
            <w:right w:val="none" w:sz="0" w:space="0" w:color="auto"/>
          </w:divBdr>
        </w:div>
      </w:divsChild>
    </w:div>
    <w:div w:id="2132356267">
      <w:bodyDiv w:val="1"/>
      <w:marLeft w:val="0"/>
      <w:marRight w:val="0"/>
      <w:marTop w:val="0"/>
      <w:marBottom w:val="0"/>
      <w:divBdr>
        <w:top w:val="none" w:sz="0" w:space="0" w:color="auto"/>
        <w:left w:val="none" w:sz="0" w:space="0" w:color="auto"/>
        <w:bottom w:val="none" w:sz="0" w:space="0" w:color="auto"/>
        <w:right w:val="none" w:sz="0" w:space="0" w:color="auto"/>
      </w:divBdr>
      <w:divsChild>
        <w:div w:id="250624369">
          <w:marLeft w:val="0"/>
          <w:marRight w:val="0"/>
          <w:marTop w:val="0"/>
          <w:marBottom w:val="0"/>
          <w:divBdr>
            <w:top w:val="none" w:sz="0" w:space="0" w:color="auto"/>
            <w:left w:val="none" w:sz="0" w:space="0" w:color="auto"/>
            <w:bottom w:val="none" w:sz="0" w:space="0" w:color="auto"/>
            <w:right w:val="none" w:sz="0" w:space="0" w:color="auto"/>
          </w:divBdr>
        </w:div>
        <w:div w:id="8747316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urulfitra220305@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idwanawwa@gmail.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rahmathardi811@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VQn85t+Wh4mE3Tzw6wxMUJJTA==">CgMxLjAyCGguZ2pkZ3hzMg5oLjg3OXU1eHBzc3JzejIIaC5namRneHM4AHIhMXhOckF5U0dnajFkOUhuRVZTbHFXZ1lfVlpqS3JfdWdn</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3C6625-06DA-49AE-8E20-C0220197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Jamila - [2010]</dc:creator>
  <cp:lastModifiedBy>ASUS</cp:lastModifiedBy>
  <cp:revision>5</cp:revision>
  <cp:lastPrinted>2025-01-08T00:39:00Z</cp:lastPrinted>
  <dcterms:created xsi:type="dcterms:W3CDTF">2025-01-08T00:38:00Z</dcterms:created>
  <dcterms:modified xsi:type="dcterms:W3CDTF">2025-01-08T00:40:00Z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434e7a1b-7618-3966-95ec-7bf63a75d45d</vt:lpwstr>
  </property>
  <property fmtid="{D5CDD505-2E9C-101B-9397-08002B2CF9AE}" pid="24" name="Mendeley Citation Style_1">
    <vt:lpwstr>http://www.zotero.org/styles/chicago-author-date</vt:lpwstr>
  </property>
</Properties>
</file>